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elraster"/>
        <w:tblW w:w="9139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7013"/>
        <w:gridCol w:w="2125"/>
      </w:tblGrid>
      <w:tr>
        <w:trPr>
          <w:trHeight w:val="359" w:hRule="atLeast"/>
        </w:trPr>
        <w:tc>
          <w:tcPr>
            <w:tcW w:w="70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36"/>
                <w:szCs w:val="36"/>
              </w:rPr>
              <w:t>ADMINISTRATIEF MEDEWERKER</w:t>
            </w:r>
          </w:p>
        </w:tc>
        <w:tc>
          <w:tcPr>
            <w:tcW w:w="2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Calibri" w:hAnsi="Calibri" w:cs="Calibri" w:asciiTheme="majorHAnsi" w:cstheme="majorHAnsi" w:hAnsiTheme="majorHAnsi"/>
                <w:color w:val="BD0172"/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1137285" cy="604520"/>
                  <wp:effectExtent l="0" t="0" r="0" b="0"/>
                  <wp:docPr id="1" name="Afbeelding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fbeelding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-17182" r="0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285" cy="604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DEEL 1 | FUNCTIEOMSCHRIJVING</w:t>
      </w:r>
    </w:p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768"/>
        <w:gridCol w:w="2799"/>
        <w:gridCol w:w="4566"/>
      </w:tblGrid>
      <w:tr>
        <w:trPr/>
        <w:tc>
          <w:tcPr>
            <w:tcW w:w="456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PLAATS IN DE ORGANISATIE</w:t>
            </w:r>
            <w:r>
              <w:rPr>
                <w:color w:val="FFFFFF" w:themeColor="background1"/>
              </w:rPr>
              <w:tab/>
              <w:tab/>
            </w:r>
          </w:p>
        </w:tc>
        <w:tc>
          <w:tcPr>
            <w:tcW w:w="4566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Waar situeert deze functie zich in de organisatie?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Organigram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 xml:space="preserve">Deelwerking/project: 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Hoedanigheid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Wingdings" w:cs="Wingdings" w:ascii="Wingdings" w:hAnsi="Wingdings"/>
              </w:rPr>
              <w:t>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Medewerker </w:t>
              <w:tab/>
              <w:tab/>
            </w:r>
            <w:r>
              <w:rPr>
                <w:rFonts w:eastAsia="Wingdings" w:cs="Wingdings" w:ascii="Wingdings" w:hAnsi="Wingdings"/>
              </w:rPr>
              <w:t></w:t>
            </w:r>
            <w:r>
              <w:rPr>
                <w:rFonts w:cs="Arial"/>
              </w:rPr>
              <w:t xml:space="preserve"> Leidinggevende </w:t>
              <w:tab/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Rapporteert aan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Dienstverantwoordelijke</w:t>
            </w:r>
          </w:p>
        </w:tc>
      </w:tr>
    </w:tbl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768"/>
        <w:gridCol w:w="2762"/>
        <w:gridCol w:w="4603"/>
      </w:tblGrid>
      <w:tr>
        <w:trPr/>
        <w:tc>
          <w:tcPr>
            <w:tcW w:w="453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b/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RESULTAATSGEBIEDEN</w:t>
              <w:tab/>
              <w:tab/>
            </w:r>
          </w:p>
        </w:tc>
        <w:tc>
          <w:tcPr>
            <w:tcW w:w="460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Wat wordt er van mij verwacht in deze functie?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Administratieve</w:t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ondersteuning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i/>
              </w:rPr>
              <w:t>Verzorgen van administratieve taken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Voert administratieve processen uit ter ondersteuning van de dagelijkse werking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Volgt de correcte procedures en geldende wetgeving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Houdt rekening met de normen en afspraken op vlak van kwaliteitszorg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Zorgt voor correcte data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cs="Arial"/>
                <w:b/>
              </w:rPr>
              <w:t>Medewerkers ondersteuner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i/>
              </w:rPr>
              <w:t>Ondersteunen van de medewerkers binnen het team</w:t>
            </w:r>
          </w:p>
          <w:p>
            <w:pPr>
              <w:pStyle w:val="Normal"/>
              <w:numPr>
                <w:ilvl w:val="0"/>
                <w:numId w:val="2"/>
              </w:numPr>
              <w:jc w:val="both"/>
              <w:rPr/>
            </w:pPr>
            <w:r>
              <w:rPr/>
              <w:t xml:space="preserve">Houdt rekening met de behoeften van </w:t>
            </w:r>
            <w:r>
              <w:rPr>
                <w:rFonts w:asciiTheme="minorHAnsi" w:hAnsiTheme="minorHAnsi"/>
              </w:rPr>
              <w:t>medewerkers</w:t>
            </w:r>
          </w:p>
          <w:p>
            <w:pPr>
              <w:pStyle w:val="Normal"/>
              <w:numPr>
                <w:ilvl w:val="0"/>
                <w:numId w:val="2"/>
              </w:numPr>
              <w:jc w:val="both"/>
              <w:rPr/>
            </w:pPr>
            <w:r>
              <w:rPr>
                <w:rFonts w:asciiTheme="minorHAnsi" w:hAnsiTheme="minorHAnsi"/>
              </w:rPr>
              <w:t>Faciliteert medewerkers en zorgt dat de dagelijkse werking vlot verloopt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Externe samenwerking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  <w:t>Samenwerken met externe actoren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Werkt samen met externe diensten in functie van het ondersteunend proces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Bouwt een netwerk uit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Persoonlijke ontwikkeling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Ontwikkelen van de eigen professionaliteit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jc w:val="both"/>
              <w:rPr/>
            </w:pPr>
            <w:r>
              <w:rPr/>
              <w:t>Reflecteert over het eigen handelen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jc w:val="both"/>
              <w:rPr/>
            </w:pPr>
            <w:r>
              <w:rPr/>
              <w:t>Ontwikkelt de eigen deskundigheid via opleiding, lectuur, …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Neemt actief deel aan het eigen ontwikkelingsgesprek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Werken in een team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  <w:t xml:space="preserve">Bijdragen aan het gemeenschappelijk doel en goede relaties binnen het team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Werkt samen met collega’s en leidinggevende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Neemt actief deel aan het teamoverleg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Deelt informatie en expertise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Werken bij CAW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Bijdragen aan de realisatie van de missie, visie en strategie van de organisatie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Is loyaal aan de missie, visie en doelstellingen van CAW Antwerpen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Handelt volgens de procedures uit het kwaliteitshandboek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Denkt mee over vernieuwing en verbetering</w:t>
            </w:r>
          </w:p>
        </w:tc>
      </w:tr>
    </w:tbl>
    <w:p>
      <w:pPr>
        <w:pStyle w:val="Normal"/>
        <w:jc w:val="right"/>
        <w:rPr/>
      </w:pPr>
      <w:r>
        <w:rPr/>
      </w:r>
      <w:r>
        <w:br w:type="page"/>
      </w:r>
    </w:p>
    <w:p>
      <w:pPr>
        <w:pStyle w:val="Normal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DEEL 2 | COMPETENTIEPROFIEL</w:t>
      </w:r>
    </w:p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768"/>
        <w:gridCol w:w="2762"/>
        <w:gridCol w:w="4603"/>
      </w:tblGrid>
      <w:tr>
        <w:trPr/>
        <w:tc>
          <w:tcPr>
            <w:tcW w:w="453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KERNCOMPETENTIES</w:t>
            </w:r>
            <w:r>
              <w:rPr>
                <w:color w:val="FFFFFF" w:themeColor="background1"/>
              </w:rPr>
              <w:tab/>
              <w:tab/>
              <w:tab/>
            </w:r>
          </w:p>
        </w:tc>
        <w:tc>
          <w:tcPr>
            <w:tcW w:w="460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Wanneer pas ik bij het CAW?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Klantgerichtheid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Onderzoeken van de wensen en behoeften van de klant en hiernaar handelen, rekening houdend met het organisatie belang.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  <w:tcMar>
              <w:left w:w="102" w:type="dxa"/>
              <w:right w:w="102" w:type="dxa"/>
            </w:tcMar>
          </w:tcPr>
          <w:p>
            <w:pPr>
              <w:pStyle w:val="Normal"/>
              <w:rPr>
                <w:b/>
                <w:b/>
              </w:rPr>
            </w:pPr>
            <w:r>
              <w:rPr>
                <w:rFonts w:cs="Arial"/>
                <w:b/>
              </w:rPr>
              <w:t>Integriteit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Op een professionele, correcte en oprechte manier handelen.</w:t>
            </w:r>
          </w:p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Samenwerken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TextBody"/>
              <w:rPr>
                <w:rFonts w:ascii="Calibri" w:hAnsi="Calibri"/>
                <w:sz w:val="20"/>
                <w:szCs w:val="20"/>
              </w:rPr>
            </w:pPr>
            <w:r>
              <w:rPr>
                <w:rFonts w:cs="Arial" w:ascii="Calibri" w:hAnsi="Calibri"/>
                <w:i/>
                <w:sz w:val="20"/>
                <w:szCs w:val="20"/>
              </w:rPr>
              <w:t>Actieve bijdrage leveren aan een gezamenlijk doel, ook wanneer het geen direct persoonlijk belang dient.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 xml:space="preserve">Openheid 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Onbevooroordeeld open staan voor de omgeving.</w:t>
            </w:r>
          </w:p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Eigenaarschap</w:t>
            </w:r>
          </w:p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Individuele verantwoordelijkheid tonen voor het eigen leerproces, de eigen resultaatsgebieden en deze van de organisatie.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  <w:tcMar>
              <w:left w:w="102" w:type="dxa"/>
              <w:right w:w="102" w:type="dxa"/>
            </w:tcMar>
          </w:tcPr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Ondernemen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  <w:color w:val="333333"/>
              </w:rPr>
            </w:pPr>
            <w:r>
              <w:rPr>
                <w:rFonts w:cs="Arial"/>
                <w:i/>
                <w:color w:val="333333"/>
              </w:rPr>
              <w:t>Bewust berekende risico’s durven nemen om een vooraf bepaald doel te bereiken.</w:t>
            </w:r>
          </w:p>
          <w:p>
            <w:pPr>
              <w:pStyle w:val="Normal"/>
              <w:rPr>
                <w:rFonts w:ascii="Calibri" w:hAnsi="Calibri" w:cs="Calibri" w:asciiTheme="majorHAnsi" w:cstheme="majorHAnsi" w:hAnsiTheme="majorHAnsi"/>
                <w:i/>
                <w:i/>
              </w:rPr>
            </w:pPr>
            <w:r>
              <w:rPr>
                <w:rFonts w:cs="Calibri" w:cstheme="majorHAnsi"/>
                <w:i/>
              </w:rPr>
            </w:r>
          </w:p>
        </w:tc>
      </w:tr>
    </w:tbl>
    <w:p>
      <w:pPr>
        <w:pStyle w:val="Normal"/>
        <w:jc w:val="right"/>
        <w:rPr>
          <w:color w:val="808080"/>
          <w:sz w:val="16"/>
          <w:szCs w:val="16"/>
        </w:rPr>
      </w:pPr>
      <w:r>
        <w:rPr>
          <w:color w:val="808080"/>
          <w:sz w:val="16"/>
          <w:szCs w:val="16"/>
        </w:rPr>
      </w:r>
    </w:p>
    <w:p>
      <w:pPr>
        <w:pStyle w:val="Normal"/>
        <w:rPr/>
      </w:pPr>
      <w:r>
        <w:rPr/>
      </w:r>
    </w:p>
    <w:tbl>
      <w:tblPr>
        <w:tblW w:w="9139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910"/>
        <w:gridCol w:w="2620"/>
        <w:gridCol w:w="4608"/>
      </w:tblGrid>
      <w:tr>
        <w:trPr/>
        <w:tc>
          <w:tcPr>
            <w:tcW w:w="453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FUNCTIESPECIFIEKE COMPETENTIES</w:t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4608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Wanneer pas ik in deze functie?</w:t>
            </w:r>
          </w:p>
        </w:tc>
      </w:tr>
      <w:tr>
        <w:trPr/>
        <w:tc>
          <w:tcPr>
            <w:tcW w:w="19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ascii="Calibri" w:hAnsi="Calibri" w:asciiTheme="minorHAnsi" w:hAnsiTheme="minorHAnsi"/>
                <w:b/>
                <w:b/>
              </w:rPr>
            </w:pPr>
            <w:r>
              <w:rPr>
                <w:rFonts w:asciiTheme="minorHAnsi" w:hAnsiTheme="minorHAnsi"/>
                <w:b/>
              </w:rPr>
              <w:t>Zelfstandigheid</w:t>
            </w:r>
          </w:p>
        </w:tc>
        <w:tc>
          <w:tcPr>
            <w:tcW w:w="722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Het werk goed uitvoeren zonder ondersteuning, hulp of toezicht van anderen.  Goed kunnen beoordelen wanneer hij zelf kan beslissen en wanneer niet.</w:t>
            </w:r>
          </w:p>
        </w:tc>
      </w:tr>
      <w:tr>
        <w:trPr/>
        <w:tc>
          <w:tcPr>
            <w:tcW w:w="19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Probleemoplossend vermogen</w:t>
            </w:r>
          </w:p>
        </w:tc>
        <w:tc>
          <w:tcPr>
            <w:tcW w:w="722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Problemen herkennen,  zoeken naar mogelijke oorzaken en efficiënte oplossingen voorstellen en uitvoeren.</w:t>
            </w:r>
          </w:p>
        </w:tc>
      </w:tr>
      <w:tr>
        <w:trPr/>
        <w:tc>
          <w:tcPr>
            <w:tcW w:w="19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Plannen en organiseren</w:t>
            </w:r>
          </w:p>
        </w:tc>
        <w:tc>
          <w:tcPr>
            <w:tcW w:w="722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Aanbrengen van structuur in tijd, ruimte en prioriteit bij het aanpakken van situaties.</w:t>
            </w:r>
          </w:p>
        </w:tc>
      </w:tr>
      <w:tr>
        <w:trPr/>
        <w:tc>
          <w:tcPr>
            <w:tcW w:w="19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Nauwkeurigheid</w:t>
            </w:r>
          </w:p>
        </w:tc>
        <w:tc>
          <w:tcPr>
            <w:tcW w:w="722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Uit eigen beweging zijn taak tot in de details verzorgen.</w:t>
            </w:r>
          </w:p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19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 xml:space="preserve">Flexibiliteit </w:t>
            </w:r>
          </w:p>
        </w:tc>
        <w:tc>
          <w:tcPr>
            <w:tcW w:w="722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Zijn gedrag en aanpak aanpassen in functie van de situaties waarin men zich bevindt en personen waarmee men geconfronteerd wordt met het oog op het bereiken van een bepaald doel.</w:t>
            </w:r>
          </w:p>
        </w:tc>
      </w:tr>
    </w:tbl>
    <w:p>
      <w:pPr>
        <w:pStyle w:val="Normal"/>
        <w:jc w:val="right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139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909"/>
        <w:gridCol w:w="1407"/>
        <w:gridCol w:w="5823"/>
      </w:tblGrid>
      <w:tr>
        <w:trPr/>
        <w:tc>
          <w:tcPr>
            <w:tcW w:w="331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/>
            </w:pPr>
            <w:r>
              <w:rPr>
                <w:b/>
                <w:color w:val="FFFFFF" w:themeColor="background1"/>
              </w:rPr>
              <w:t>VAKTECHNISCHE COMPETENTIES</w:t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582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/>
            </w:pPr>
            <w:r>
              <w:rPr>
                <w:rFonts w:cs="Calibri" w:cstheme="minorHAnsi"/>
                <w:i/>
                <w:color w:val="FFFFFF" w:themeColor="background1"/>
              </w:rPr>
              <w:t>Wat ken en kan ik om deze functie goed uit te voeren?</w:t>
            </w:r>
          </w:p>
        </w:tc>
      </w:tr>
      <w:tr>
        <w:trPr/>
        <w:tc>
          <w:tcPr>
            <w:tcW w:w="19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b/>
              </w:rPr>
              <w:t>Vakkennis</w:t>
            </w:r>
          </w:p>
        </w:tc>
        <w:tc>
          <w:tcPr>
            <w:tcW w:w="723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jc w:val="both"/>
              <w:rPr/>
            </w:pPr>
            <w:r>
              <w:rPr>
                <w:i/>
              </w:rPr>
              <w:t>Kennis en inzicht in het welzijnswerk</w:t>
            </w:r>
          </w:p>
        </w:tc>
      </w:tr>
      <w:tr>
        <w:trPr/>
        <w:tc>
          <w:tcPr>
            <w:tcW w:w="19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b/>
              </w:rPr>
              <w:t>Taal</w:t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23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i/>
              </w:rPr>
              <w:t>Spreken, begrijpen, lezen en schrijven van correct Nederlands</w:t>
            </w:r>
          </w:p>
        </w:tc>
      </w:tr>
      <w:tr>
        <w:trPr>
          <w:trHeight w:val="355" w:hRule="atLeast"/>
        </w:trPr>
        <w:tc>
          <w:tcPr>
            <w:tcW w:w="19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b/>
              </w:rPr>
              <w:t>Computer</w:t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23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jc w:val="both"/>
              <w:rPr/>
            </w:pPr>
            <w:r>
              <w:rPr>
                <w:i/>
              </w:rPr>
              <w:t>Toepassing van software voor tekstverwerking, data beheer, internet en e-mai</w:t>
            </w:r>
            <w:r>
              <w:rPr>
                <w:i/>
              </w:rPr>
              <w:t>l</w:t>
            </w:r>
          </w:p>
        </w:tc>
      </w:tr>
      <w:tr>
        <w:trPr/>
        <w:tc>
          <w:tcPr>
            <w:tcW w:w="19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b/>
              </w:rPr>
              <w:t>Diploma</w:t>
            </w:r>
          </w:p>
        </w:tc>
        <w:tc>
          <w:tcPr>
            <w:tcW w:w="723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i/>
              </w:rPr>
              <w:t>Geen specifieke vereisten</w:t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Tabelraster1"/>
        <w:tblW w:w="9209" w:type="dxa"/>
        <w:jc w:val="left"/>
        <w:tblInd w:w="-147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75"/>
        <w:gridCol w:w="3"/>
        <w:gridCol w:w="4530"/>
      </w:tblGrid>
      <w:tr>
        <w:trPr/>
        <w:tc>
          <w:tcPr>
            <w:tcW w:w="46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HANDTEKENING WERKGEVER</w:t>
            </w:r>
          </w:p>
        </w:tc>
        <w:tc>
          <w:tcPr>
            <w:tcW w:w="4533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HANDTEKENING WERKNEMER</w:t>
            </w:r>
          </w:p>
        </w:tc>
      </w:tr>
      <w:tr>
        <w:trPr/>
        <w:tc>
          <w:tcPr>
            <w:tcW w:w="467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DATUM:</w:t>
            </w:r>
          </w:p>
          <w:p>
            <w:pPr>
              <w:pStyle w:val="Normal"/>
              <w:jc w:val="both"/>
              <w:rPr/>
            </w:pPr>
            <w:r>
              <w:rPr/>
              <w:t>VOOR AKKOORD: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NAAM: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4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DATUM:</w:t>
            </w:r>
          </w:p>
          <w:p>
            <w:pPr>
              <w:pStyle w:val="Normal"/>
              <w:jc w:val="both"/>
              <w:rPr/>
            </w:pPr>
            <w:r>
              <w:rPr/>
              <w:t>VOOR AKKOORD: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NAAM: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Wingdings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  <w:rFonts w:cs="Wingdings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rFonts w:cs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  <w:rFonts w:cs="Courier New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rFonts w:cs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nl-B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cstheme="minorBidi" w:eastAsiaTheme="minorHAnsi"/>
        <w:lang w:val="nl-BE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8457b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cstheme="minorBidi" w:eastAsiaTheme="minorHAnsi"/>
      <w:color w:val="auto"/>
      <w:kern w:val="0"/>
      <w:sz w:val="20"/>
      <w:szCs w:val="20"/>
      <w:lang w:val="nl-BE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heading32" w:customStyle="1">
    <w:name w:val="textheading32"/>
    <w:basedOn w:val="DefaultParagraphFont"/>
    <w:qFormat/>
    <w:rsid w:val="0068457b"/>
    <w:rPr/>
  </w:style>
  <w:style w:type="character" w:styleId="KoptekstChar" w:customStyle="1">
    <w:name w:val="Koptekst Char"/>
    <w:basedOn w:val="DefaultParagraphFont"/>
    <w:link w:val="Koptekst"/>
    <w:uiPriority w:val="99"/>
    <w:qFormat/>
    <w:rsid w:val="002b487b"/>
    <w:rPr/>
  </w:style>
  <w:style w:type="character" w:styleId="VoettekstChar" w:customStyle="1">
    <w:name w:val="Voettekst Char"/>
    <w:basedOn w:val="DefaultParagraphFont"/>
    <w:link w:val="Voettekst"/>
    <w:uiPriority w:val="99"/>
    <w:qFormat/>
    <w:rsid w:val="002b487b"/>
    <w:rPr/>
  </w:style>
  <w:style w:type="character" w:styleId="PlattetekstChar" w:customStyle="1">
    <w:name w:val="Platte tekst Char"/>
    <w:basedOn w:val="DefaultParagraphFont"/>
    <w:link w:val="Plattetekst"/>
    <w:qFormat/>
    <w:rsid w:val="00065acc"/>
    <w:rPr>
      <w:rFonts w:ascii="Times New Roman" w:hAnsi="Times New Roman" w:eastAsia="Times New Roman" w:cs="Times New Roman"/>
      <w:sz w:val="16"/>
      <w:szCs w:val="24"/>
      <w:lang w:val="nl-NL" w:eastAsia="nl-NL"/>
    </w:rPr>
  </w:style>
  <w:style w:type="character" w:styleId="A2" w:customStyle="1">
    <w:name w:val="A2"/>
    <w:qFormat/>
    <w:rsid w:val="00292273"/>
    <w:rPr>
      <w:rFonts w:cs="Gill Sans MT"/>
      <w:color w:val="000000"/>
      <w:sz w:val="20"/>
      <w:szCs w:val="20"/>
    </w:rPr>
  </w:style>
  <w:style w:type="character" w:styleId="ListLabel1">
    <w:name w:val="ListLabel 1"/>
    <w:qFormat/>
    <w:rPr>
      <w:rFonts w:cs="Wingdings"/>
    </w:rPr>
  </w:style>
  <w:style w:type="character" w:styleId="ListLabel2">
    <w:name w:val="ListLabel 2"/>
    <w:qFormat/>
    <w:rPr>
      <w:rFonts w:cs="Wingdings"/>
    </w:rPr>
  </w:style>
  <w:style w:type="character" w:styleId="ListLabel3">
    <w:name w:val="ListLabel 3"/>
    <w:qFormat/>
    <w:rPr>
      <w:rFonts w:cs="Wingdings"/>
    </w:rPr>
  </w:style>
  <w:style w:type="character" w:styleId="ListLabel4">
    <w:name w:val="ListLabel 4"/>
    <w:qFormat/>
    <w:rPr>
      <w:rFonts w:cs="Symbol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Wingdings"/>
    </w:rPr>
  </w:style>
  <w:style w:type="character" w:styleId="ListLabel7">
    <w:name w:val="ListLabel 7"/>
    <w:qFormat/>
    <w:rPr>
      <w:rFonts w:cs="Symbol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Wingdings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link w:val="PlattetekstChar"/>
    <w:rsid w:val="00065acc"/>
    <w:pPr/>
    <w:rPr>
      <w:rFonts w:ascii="Times New Roman" w:hAnsi="Times New Roman" w:eastAsia="Times New Roman" w:cs="Times New Roman"/>
      <w:sz w:val="16"/>
      <w:szCs w:val="24"/>
      <w:lang w:val="nl-NL" w:eastAsia="nl-NL"/>
    </w:rPr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Kop">
    <w:name w:val="Kop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NoSpacing">
    <w:name w:val="No Spacing"/>
    <w:uiPriority w:val="1"/>
    <w:qFormat/>
    <w:rsid w:val="00e765cd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cstheme="minorBidi" w:eastAsiaTheme="minorHAnsi"/>
      <w:color w:val="auto"/>
      <w:kern w:val="0"/>
      <w:sz w:val="20"/>
      <w:szCs w:val="20"/>
      <w:lang w:val="nl-BE" w:eastAsia="en-US" w:bidi="ar-SA"/>
    </w:rPr>
  </w:style>
  <w:style w:type="paragraph" w:styleId="ListParagraph">
    <w:name w:val="List Paragraph"/>
    <w:basedOn w:val="Normal"/>
    <w:uiPriority w:val="34"/>
    <w:qFormat/>
    <w:rsid w:val="005b46e0"/>
    <w:pPr>
      <w:spacing w:lineRule="auto" w:line="259" w:before="0" w:after="160"/>
      <w:ind w:left="720" w:hanging="0"/>
      <w:contextualSpacing/>
    </w:pPr>
    <w:rPr>
      <w:rFonts w:ascii="Calibri" w:hAnsi="Calibri" w:asciiTheme="minorHAnsi" w:hAnsiTheme="minorHAnsi"/>
      <w:sz w:val="22"/>
      <w:szCs w:val="22"/>
    </w:rPr>
  </w:style>
  <w:style w:type="paragraph" w:styleId="Kopenvoettekst">
    <w:name w:val="Kop- en voettekst"/>
    <w:basedOn w:val="Normal"/>
    <w:qFormat/>
    <w:pPr/>
    <w:rPr/>
  </w:style>
  <w:style w:type="paragraph" w:styleId="Header">
    <w:name w:val="Header"/>
    <w:basedOn w:val="Normal"/>
    <w:link w:val="KoptekstChar"/>
    <w:uiPriority w:val="99"/>
    <w:unhideWhenUsed/>
    <w:rsid w:val="002b487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VoettekstChar"/>
    <w:uiPriority w:val="99"/>
    <w:unhideWhenUsed/>
    <w:rsid w:val="002b487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Inhoudtabel">
    <w:name w:val="Inhoud tabel"/>
    <w:basedOn w:val="Normal"/>
    <w:qFormat/>
    <w:pPr>
      <w:suppressLineNumbers/>
    </w:pPr>
    <w:rPr/>
  </w:style>
  <w:style w:type="paragraph" w:styleId="Tabelkop">
    <w:name w:val="Tabelkop"/>
    <w:basedOn w:val="Inhoudtabel"/>
    <w:qFormat/>
    <w:pPr>
      <w:suppressLineNumbers/>
      <w:jc w:val="center"/>
    </w:pPr>
    <w:rPr>
      <w:b/>
      <w:bCs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raster">
    <w:name w:val="Table Grid"/>
    <w:basedOn w:val="Standaardtabel"/>
    <w:rsid w:val="0068457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elraster1">
    <w:name w:val="Tabelraster1"/>
    <w:basedOn w:val="Standaardtabel"/>
    <w:rsid w:val="00c9713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angepast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BF3A3-B02A-4BB1-8687-75A9D3C02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EA900064</Template>
  <TotalTime>13</TotalTime>
  <Application>LibreOffice/6.2.4.2$Windows_X86_64 LibreOffice_project/2412653d852ce75f65fbfa83fb7e7b669a126d64</Application>
  <Pages>2</Pages>
  <Words>491</Words>
  <Characters>3008</Characters>
  <CharactersWithSpaces>3415</CharactersWithSpaces>
  <Paragraphs>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2019-04-22T12:05:00Z</dcterms:created>
  <dc:creator>Nicolas Desmet</dc:creator>
  <dc:description/>
  <dc:language>nl-BE</dc:language>
  <cp:lastModifiedBy/>
  <dcterms:modified xsi:type="dcterms:W3CDTF">2021-09-14T17:10:24Z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