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BC580" w14:textId="77777777" w:rsidR="00AB1C40" w:rsidRPr="00AB1C40" w:rsidRDefault="00AB1C40" w:rsidP="00AB1C40">
      <w:pPr>
        <w:pStyle w:val="Lijstalinea"/>
        <w:jc w:val="center"/>
        <w:rPr>
          <w:b/>
          <w:sz w:val="28"/>
          <w:szCs w:val="28"/>
        </w:rPr>
      </w:pPr>
      <w:r w:rsidRPr="00AB1C40">
        <w:rPr>
          <w:b/>
          <w:sz w:val="28"/>
          <w:szCs w:val="28"/>
        </w:rPr>
        <w:t>CAW Brussel zoekt</w:t>
      </w:r>
    </w:p>
    <w:p w14:paraId="7914CACA" w14:textId="2321BB1D" w:rsidR="00AB1C40" w:rsidRDefault="00C4269A" w:rsidP="00AB1C40">
      <w:pPr>
        <w:pStyle w:val="Lijstalinea"/>
        <w:jc w:val="center"/>
        <w:rPr>
          <w:b/>
          <w:sz w:val="28"/>
          <w:szCs w:val="28"/>
        </w:rPr>
      </w:pPr>
      <w:r>
        <w:rPr>
          <w:b/>
          <w:sz w:val="28"/>
          <w:szCs w:val="28"/>
        </w:rPr>
        <w:t>Gezinscoach</w:t>
      </w:r>
      <w:r w:rsidR="00AB1C40" w:rsidRPr="00AB1C40">
        <w:rPr>
          <w:b/>
          <w:sz w:val="28"/>
          <w:szCs w:val="28"/>
        </w:rPr>
        <w:t xml:space="preserve"> (M/V/X)</w:t>
      </w:r>
    </w:p>
    <w:p w14:paraId="2DB49B00" w14:textId="09481134" w:rsidR="00AB1C40" w:rsidRPr="00AB1C40" w:rsidRDefault="007F15FE" w:rsidP="00AB1C40">
      <w:pPr>
        <w:pStyle w:val="Lijstalinea"/>
        <w:jc w:val="center"/>
        <w:rPr>
          <w:b/>
          <w:sz w:val="28"/>
          <w:szCs w:val="28"/>
        </w:rPr>
      </w:pPr>
      <w:r w:rsidRPr="00EA421D">
        <w:rPr>
          <w:b/>
          <w:sz w:val="28"/>
          <w:szCs w:val="28"/>
        </w:rPr>
        <w:t xml:space="preserve">Team </w:t>
      </w:r>
      <w:r w:rsidR="007A2B44" w:rsidRPr="00EA421D">
        <w:rPr>
          <w:b/>
          <w:sz w:val="28"/>
          <w:szCs w:val="28"/>
        </w:rPr>
        <w:t xml:space="preserve">Gezinsondersteuning </w:t>
      </w:r>
      <w:r w:rsidR="00B81A3B" w:rsidRPr="00EA421D">
        <w:rPr>
          <w:b/>
          <w:sz w:val="28"/>
          <w:szCs w:val="28"/>
        </w:rPr>
        <w:t>Ketjes</w:t>
      </w:r>
      <w:r>
        <w:rPr>
          <w:b/>
          <w:sz w:val="28"/>
          <w:szCs w:val="28"/>
        </w:rPr>
        <w:t xml:space="preserve"> </w:t>
      </w:r>
    </w:p>
    <w:p w14:paraId="04AB0CF8" w14:textId="7D3C7004" w:rsidR="00AB1C40" w:rsidRDefault="007F15FE" w:rsidP="00AB1C40">
      <w:pPr>
        <w:pStyle w:val="Lijstalinea"/>
        <w:jc w:val="center"/>
        <w:rPr>
          <w:b/>
          <w:sz w:val="28"/>
          <w:szCs w:val="28"/>
        </w:rPr>
      </w:pPr>
      <w:r>
        <w:rPr>
          <w:b/>
          <w:sz w:val="28"/>
          <w:szCs w:val="28"/>
        </w:rPr>
        <w:t xml:space="preserve">1 </w:t>
      </w:r>
      <w:r w:rsidR="007E5517">
        <w:rPr>
          <w:b/>
          <w:sz w:val="28"/>
          <w:szCs w:val="28"/>
        </w:rPr>
        <w:t xml:space="preserve">VTE </w:t>
      </w:r>
      <w:r w:rsidR="00554CAD">
        <w:rPr>
          <w:b/>
          <w:sz w:val="28"/>
          <w:szCs w:val="28"/>
        </w:rPr>
        <w:t>vervangings</w:t>
      </w:r>
      <w:r w:rsidR="007E5517">
        <w:rPr>
          <w:b/>
          <w:sz w:val="28"/>
          <w:szCs w:val="28"/>
        </w:rPr>
        <w:t>contract</w:t>
      </w:r>
      <w:r w:rsidR="007A7C78">
        <w:rPr>
          <w:b/>
          <w:sz w:val="28"/>
          <w:szCs w:val="28"/>
        </w:rPr>
        <w:t xml:space="preserve"> </w:t>
      </w:r>
    </w:p>
    <w:p w14:paraId="311D41E3" w14:textId="77777777" w:rsidR="00AB1C40" w:rsidRDefault="00AB1C40" w:rsidP="00AB1C40">
      <w:pPr>
        <w:pStyle w:val="Lijstalinea"/>
        <w:jc w:val="center"/>
        <w:rPr>
          <w:b/>
          <w:sz w:val="28"/>
          <w:szCs w:val="28"/>
        </w:rPr>
      </w:pPr>
    </w:p>
    <w:p w14:paraId="4A75795B" w14:textId="77777777" w:rsidR="00AB1C40" w:rsidRDefault="00AB1C40" w:rsidP="00AB1C40">
      <w:pPr>
        <w:pStyle w:val="Lijstalinea"/>
        <w:jc w:val="center"/>
        <w:rPr>
          <w:b/>
          <w:sz w:val="28"/>
          <w:szCs w:val="28"/>
        </w:rPr>
      </w:pPr>
    </w:p>
    <w:p w14:paraId="17BD745F" w14:textId="77777777" w:rsidR="00AB1C40" w:rsidRPr="007108CB" w:rsidRDefault="00AB1C40" w:rsidP="007108CB">
      <w:pPr>
        <w:rPr>
          <w:rFonts w:asciiTheme="minorHAnsi" w:hAnsiTheme="minorHAnsi" w:cstheme="minorHAnsi"/>
          <w:b/>
          <w:sz w:val="24"/>
          <w:szCs w:val="24"/>
        </w:rPr>
      </w:pPr>
      <w:r w:rsidRPr="007108CB">
        <w:rPr>
          <w:rFonts w:asciiTheme="minorHAnsi" w:hAnsiTheme="minorHAnsi" w:cstheme="minorHAnsi"/>
          <w:b/>
          <w:sz w:val="24"/>
          <w:szCs w:val="24"/>
        </w:rPr>
        <w:t xml:space="preserve">Wie zijn we ? </w:t>
      </w:r>
    </w:p>
    <w:p w14:paraId="5A2631F5" w14:textId="77777777" w:rsidR="00AB1C40" w:rsidRDefault="00AB1C40" w:rsidP="00AB1C40">
      <w:pPr>
        <w:pStyle w:val="Lijstalinea"/>
        <w:rPr>
          <w:sz w:val="24"/>
          <w:szCs w:val="24"/>
        </w:rPr>
      </w:pPr>
    </w:p>
    <w:p w14:paraId="63447BC8" w14:textId="05EA0BFF" w:rsidR="00AB1C40" w:rsidRDefault="00AB1C40" w:rsidP="007F15FE">
      <w:pPr>
        <w:spacing w:line="288" w:lineRule="auto"/>
        <w:jc w:val="both"/>
        <w:rPr>
          <w:rFonts w:asciiTheme="minorHAnsi" w:hAnsiTheme="minorHAnsi" w:cstheme="minorHAnsi"/>
          <w:sz w:val="22"/>
          <w:szCs w:val="22"/>
        </w:rPr>
      </w:pPr>
      <w:r w:rsidRPr="00290086">
        <w:rPr>
          <w:rFonts w:asciiTheme="minorHAnsi" w:hAnsiTheme="minorHAnsi" w:cstheme="minorHAnsi"/>
          <w:sz w:val="22"/>
          <w:szCs w:val="22"/>
        </w:rPr>
        <w:t>Het Centrum Algemeen Welzijnswerk te Brussel is een dynamische, veelzijdige en zorgzame welzijnsorganisatie in de grootstedelijke, meertalige en diverse context van Brussel. Het doel van CAW Brussel is om het welzijn van mensen duurzaam te versterken. In overleg met onze cliënt bieden we de voor hem best passende hulp- en dienstverlening. We richten ons tot iedereen en in het bijzonder tot personen van wie het welzijn of de sociale rechten bedreigd worden of verminderd zijn. We signaleren maatschappelijke noden en nemen initiatieven om deze zo vroeg mogelijk aan te pakken en te voorkomen.</w:t>
      </w:r>
    </w:p>
    <w:p w14:paraId="7EDAED88" w14:textId="05073A79" w:rsidR="007F15FE" w:rsidRDefault="007F15FE" w:rsidP="007F15FE">
      <w:pPr>
        <w:spacing w:line="288" w:lineRule="auto"/>
        <w:jc w:val="both"/>
        <w:rPr>
          <w:rFonts w:asciiTheme="minorHAnsi" w:hAnsiTheme="minorHAnsi" w:cstheme="minorHAnsi"/>
          <w:sz w:val="22"/>
          <w:szCs w:val="22"/>
        </w:rPr>
      </w:pPr>
    </w:p>
    <w:p w14:paraId="015AE963" w14:textId="2C0C49E4" w:rsidR="00B81A3B" w:rsidRPr="00B81A3B" w:rsidRDefault="00B81A3B" w:rsidP="00B81A3B">
      <w:pPr>
        <w:spacing w:line="288" w:lineRule="auto"/>
        <w:rPr>
          <w:rFonts w:asciiTheme="minorHAnsi" w:hAnsiTheme="minorHAnsi" w:cstheme="minorHAnsi"/>
          <w:b/>
          <w:sz w:val="22"/>
          <w:szCs w:val="22"/>
        </w:rPr>
      </w:pPr>
      <w:r w:rsidRPr="00B81A3B">
        <w:rPr>
          <w:rStyle w:val="fontstyle01"/>
          <w:rFonts w:ascii="Calibri" w:eastAsiaTheme="majorEastAsia" w:hAnsi="Calibri" w:cs="Calibri"/>
          <w:sz w:val="22"/>
          <w:szCs w:val="22"/>
        </w:rPr>
        <w:t>Ketjes</w:t>
      </w:r>
      <w:r w:rsidRPr="00B81A3B">
        <w:rPr>
          <w:rStyle w:val="fontstyle01"/>
          <w:rFonts w:ascii="Calibri" w:eastAsiaTheme="majorEastAsia" w:hAnsi="Calibri" w:cs="Calibri"/>
          <w:b w:val="0"/>
          <w:sz w:val="22"/>
          <w:szCs w:val="22"/>
        </w:rPr>
        <w:t xml:space="preserve"> is ingebed in een samenwerkingsverband  van verschillende</w:t>
      </w:r>
      <w:r>
        <w:rPr>
          <w:rFonts w:ascii="Calibri" w:hAnsi="Calibri" w:cs="Calibri"/>
          <w:b/>
          <w:color w:val="000000"/>
        </w:rPr>
        <w:t xml:space="preserve"> </w:t>
      </w:r>
      <w:r w:rsidRPr="00B81A3B">
        <w:rPr>
          <w:rStyle w:val="fontstyle01"/>
          <w:rFonts w:ascii="Calibri" w:eastAsiaTheme="majorEastAsia" w:hAnsi="Calibri" w:cs="Calibri"/>
          <w:b w:val="0"/>
          <w:sz w:val="22"/>
          <w:szCs w:val="22"/>
        </w:rPr>
        <w:t>jeugdhulpactoren in Brussel met als doel om kwalitatieve Rechtstreeks Toegankelijke</w:t>
      </w:r>
      <w:r>
        <w:rPr>
          <w:rFonts w:ascii="Calibri" w:hAnsi="Calibri" w:cs="Calibri"/>
          <w:b/>
          <w:color w:val="000000"/>
        </w:rPr>
        <w:t xml:space="preserve"> </w:t>
      </w:r>
      <w:r w:rsidRPr="00B81A3B">
        <w:rPr>
          <w:rStyle w:val="fontstyle01"/>
          <w:rFonts w:ascii="Calibri" w:eastAsiaTheme="majorEastAsia" w:hAnsi="Calibri" w:cs="Calibri"/>
          <w:b w:val="0"/>
          <w:sz w:val="22"/>
          <w:szCs w:val="22"/>
        </w:rPr>
        <w:t>Jeugdhulp verder uit te bouwen. Het team valt binnen de cluster  Gezin, Kinderen en Jongeren .</w:t>
      </w:r>
    </w:p>
    <w:p w14:paraId="1CE5EED9" w14:textId="77777777" w:rsidR="00AB1C40" w:rsidRDefault="00AB1C40" w:rsidP="00B81A3B">
      <w:pPr>
        <w:rPr>
          <w:rFonts w:asciiTheme="minorHAnsi" w:hAnsiTheme="minorHAnsi" w:cstheme="minorHAnsi"/>
          <w:i/>
          <w:sz w:val="22"/>
          <w:szCs w:val="22"/>
        </w:rPr>
      </w:pPr>
    </w:p>
    <w:p w14:paraId="3C08CCCE" w14:textId="15855C6E" w:rsidR="00AB1C40" w:rsidRDefault="007E5517" w:rsidP="00B81A3B">
      <w:pPr>
        <w:rPr>
          <w:rFonts w:asciiTheme="minorHAnsi" w:hAnsiTheme="minorHAnsi" w:cstheme="minorHAnsi"/>
          <w:b/>
          <w:sz w:val="24"/>
          <w:szCs w:val="24"/>
        </w:rPr>
      </w:pPr>
      <w:r>
        <w:rPr>
          <w:rFonts w:asciiTheme="minorHAnsi" w:hAnsiTheme="minorHAnsi" w:cstheme="minorHAnsi"/>
          <w:b/>
          <w:sz w:val="24"/>
          <w:szCs w:val="24"/>
        </w:rPr>
        <w:t xml:space="preserve">Wat verwachten we? </w:t>
      </w:r>
    </w:p>
    <w:p w14:paraId="0B55B2A6" w14:textId="77777777" w:rsidR="00B81A3B" w:rsidRDefault="00B81A3B" w:rsidP="00B81A3B">
      <w:pPr>
        <w:spacing w:line="288" w:lineRule="auto"/>
        <w:jc w:val="both"/>
        <w:rPr>
          <w:rStyle w:val="fontstyle01"/>
          <w:rFonts w:ascii="Calibri" w:eastAsiaTheme="majorEastAsia" w:hAnsi="Calibri" w:cs="Calibri"/>
          <w:b w:val="0"/>
          <w:sz w:val="22"/>
          <w:szCs w:val="22"/>
        </w:rPr>
      </w:pPr>
    </w:p>
    <w:p w14:paraId="4BC43DF0" w14:textId="2D8E8504" w:rsidR="007F15FE" w:rsidRPr="00B81A3B" w:rsidRDefault="00B81A3B" w:rsidP="007F15FE">
      <w:pPr>
        <w:pStyle w:val="Lijstalinea"/>
        <w:numPr>
          <w:ilvl w:val="0"/>
          <w:numId w:val="23"/>
        </w:numPr>
        <w:spacing w:line="288" w:lineRule="auto"/>
        <w:ind w:right="261"/>
        <w:rPr>
          <w:rFonts w:asciiTheme="minorHAnsi" w:hAnsiTheme="minorHAnsi" w:cstheme="minorHAnsi"/>
          <w:lang w:eastAsia="nl-BE"/>
        </w:rPr>
      </w:pPr>
      <w:r>
        <w:rPr>
          <w:rFonts w:asciiTheme="minorHAnsi" w:hAnsiTheme="minorHAnsi" w:cstheme="minorHAnsi"/>
          <w:lang w:eastAsia="nl-BE"/>
        </w:rPr>
        <w:t xml:space="preserve">Jij ondersteunt </w:t>
      </w:r>
      <w:r w:rsidRPr="00B81A3B">
        <w:rPr>
          <w:rStyle w:val="fontstyle01"/>
          <w:rFonts w:ascii="Calibri" w:hAnsi="Calibri" w:cs="Calibri"/>
          <w:b w:val="0"/>
          <w:sz w:val="22"/>
          <w:szCs w:val="22"/>
        </w:rPr>
        <w:t xml:space="preserve">zwangere vrouwen en gezinnen met jonge kinderen die zich in een precaire en </w:t>
      </w:r>
      <w:proofErr w:type="spellStart"/>
      <w:r w:rsidRPr="00B81A3B">
        <w:rPr>
          <w:rStyle w:val="fontstyle01"/>
          <w:rFonts w:ascii="Calibri" w:hAnsi="Calibri" w:cs="Calibri"/>
          <w:b w:val="0"/>
          <w:sz w:val="22"/>
          <w:szCs w:val="22"/>
        </w:rPr>
        <w:t>multi</w:t>
      </w:r>
      <w:proofErr w:type="spellEnd"/>
      <w:r w:rsidRPr="00B81A3B">
        <w:rPr>
          <w:rStyle w:val="fontstyle01"/>
          <w:rFonts w:ascii="Calibri" w:hAnsi="Calibri" w:cs="Calibri"/>
          <w:b w:val="0"/>
          <w:sz w:val="22"/>
          <w:szCs w:val="22"/>
        </w:rPr>
        <w:t>-probleemsituaties bevinden</w:t>
      </w:r>
    </w:p>
    <w:p w14:paraId="7FF220BE" w14:textId="23A2C2B8" w:rsidR="00B81A3B" w:rsidRPr="00B81A3B" w:rsidRDefault="00B81A3B" w:rsidP="007F15FE">
      <w:pPr>
        <w:pStyle w:val="Lijstalinea"/>
        <w:numPr>
          <w:ilvl w:val="0"/>
          <w:numId w:val="23"/>
        </w:numPr>
        <w:spacing w:line="288" w:lineRule="auto"/>
        <w:ind w:right="261"/>
        <w:rPr>
          <w:rStyle w:val="fontstyle01"/>
          <w:rFonts w:asciiTheme="minorHAnsi" w:hAnsiTheme="minorHAnsi" w:cstheme="minorHAnsi"/>
          <w:b w:val="0"/>
          <w:bCs w:val="0"/>
          <w:color w:val="auto"/>
          <w:sz w:val="22"/>
          <w:szCs w:val="22"/>
          <w:lang w:eastAsia="nl-BE"/>
        </w:rPr>
      </w:pPr>
      <w:r>
        <w:rPr>
          <w:rStyle w:val="fontstyle01"/>
          <w:rFonts w:ascii="Calibri" w:hAnsi="Calibri" w:cs="Calibri"/>
          <w:b w:val="0"/>
          <w:sz w:val="22"/>
          <w:szCs w:val="22"/>
        </w:rPr>
        <w:t xml:space="preserve">Jij gebruikt de </w:t>
      </w:r>
      <w:proofErr w:type="spellStart"/>
      <w:r>
        <w:rPr>
          <w:rStyle w:val="fontstyle01"/>
          <w:rFonts w:ascii="Calibri" w:hAnsi="Calibri" w:cs="Calibri"/>
          <w:b w:val="0"/>
          <w:sz w:val="22"/>
          <w:szCs w:val="22"/>
        </w:rPr>
        <w:t>o</w:t>
      </w:r>
      <w:r w:rsidRPr="00B81A3B">
        <w:rPr>
          <w:rStyle w:val="fontstyle01"/>
          <w:rFonts w:ascii="Calibri" w:hAnsi="Calibri" w:cs="Calibri"/>
          <w:b w:val="0"/>
          <w:sz w:val="22"/>
          <w:szCs w:val="22"/>
        </w:rPr>
        <w:t>utreach</w:t>
      </w:r>
      <w:proofErr w:type="spellEnd"/>
      <w:r w:rsidRPr="00B81A3B">
        <w:rPr>
          <w:rStyle w:val="fontstyle01"/>
          <w:rFonts w:ascii="Calibri" w:hAnsi="Calibri" w:cs="Calibri"/>
          <w:b w:val="0"/>
          <w:sz w:val="22"/>
          <w:szCs w:val="22"/>
        </w:rPr>
        <w:t xml:space="preserve"> methodiek om de zorg, de opvoeding en de bescherming van het kind te kunnen garanderen</w:t>
      </w:r>
    </w:p>
    <w:p w14:paraId="09B0BD1E" w14:textId="764D3FA7" w:rsidR="007F15FE" w:rsidRPr="00554CAD" w:rsidRDefault="00B81A3B" w:rsidP="00554CAD">
      <w:pPr>
        <w:pStyle w:val="Lijstalinea"/>
        <w:numPr>
          <w:ilvl w:val="0"/>
          <w:numId w:val="23"/>
        </w:numPr>
        <w:spacing w:line="288" w:lineRule="auto"/>
        <w:ind w:right="261"/>
        <w:rPr>
          <w:rFonts w:asciiTheme="minorHAnsi" w:hAnsiTheme="minorHAnsi" w:cstheme="minorHAnsi"/>
          <w:lang w:eastAsia="nl-BE"/>
        </w:rPr>
      </w:pPr>
      <w:r>
        <w:rPr>
          <w:rStyle w:val="fontstyle01"/>
          <w:rFonts w:ascii="Calibri" w:hAnsi="Calibri" w:cs="Calibri"/>
          <w:b w:val="0"/>
          <w:sz w:val="22"/>
          <w:szCs w:val="22"/>
        </w:rPr>
        <w:t>Jij zet alles in het werk</w:t>
      </w:r>
      <w:r w:rsidRPr="00B81A3B">
        <w:rPr>
          <w:rFonts w:cs="Calibri"/>
          <w:b/>
          <w:color w:val="000000"/>
        </w:rPr>
        <w:t xml:space="preserve"> </w:t>
      </w:r>
      <w:r w:rsidRPr="00B81A3B">
        <w:rPr>
          <w:rStyle w:val="fontstyle01"/>
          <w:rFonts w:ascii="Calibri" w:hAnsi="Calibri" w:cs="Calibri"/>
          <w:b w:val="0"/>
          <w:sz w:val="22"/>
          <w:szCs w:val="22"/>
        </w:rPr>
        <w:t>om uithuisplaatsing te vermijden</w:t>
      </w:r>
      <w:r w:rsidRPr="00B81A3B">
        <w:rPr>
          <w:rFonts w:asciiTheme="minorHAnsi" w:hAnsiTheme="minorHAnsi" w:cstheme="minorHAnsi"/>
          <w:lang w:eastAsia="nl-BE"/>
        </w:rPr>
        <w:t xml:space="preserve"> </w:t>
      </w:r>
    </w:p>
    <w:p w14:paraId="795F5ED5" w14:textId="314E0F11" w:rsidR="007F15FE" w:rsidRDefault="00B81A3B" w:rsidP="007F15FE">
      <w:pPr>
        <w:pStyle w:val="Lijstalinea"/>
        <w:numPr>
          <w:ilvl w:val="0"/>
          <w:numId w:val="23"/>
        </w:numPr>
        <w:spacing w:line="288" w:lineRule="auto"/>
        <w:ind w:right="261"/>
        <w:rPr>
          <w:rFonts w:asciiTheme="minorHAnsi" w:hAnsiTheme="minorHAnsi" w:cstheme="minorHAnsi"/>
          <w:lang w:eastAsia="nl-BE"/>
        </w:rPr>
      </w:pPr>
      <w:r>
        <w:rPr>
          <w:rFonts w:asciiTheme="minorHAnsi" w:hAnsiTheme="minorHAnsi" w:cstheme="minorHAnsi"/>
          <w:lang w:eastAsia="nl-BE"/>
        </w:rPr>
        <w:t xml:space="preserve">Jij draagt bij tot de realisatie van basisrechten voor het gezin </w:t>
      </w:r>
    </w:p>
    <w:p w14:paraId="1AA4D738" w14:textId="164A353A" w:rsidR="00B81A3B" w:rsidRDefault="00B81A3B" w:rsidP="007F15FE">
      <w:pPr>
        <w:pStyle w:val="Lijstalinea"/>
        <w:numPr>
          <w:ilvl w:val="0"/>
          <w:numId w:val="23"/>
        </w:numPr>
        <w:spacing w:line="288" w:lineRule="auto"/>
        <w:ind w:right="261"/>
        <w:rPr>
          <w:rFonts w:asciiTheme="minorHAnsi" w:hAnsiTheme="minorHAnsi" w:cstheme="minorHAnsi"/>
          <w:lang w:eastAsia="nl-BE"/>
        </w:rPr>
      </w:pPr>
      <w:r>
        <w:rPr>
          <w:rFonts w:asciiTheme="minorHAnsi" w:hAnsiTheme="minorHAnsi" w:cstheme="minorHAnsi"/>
          <w:lang w:eastAsia="nl-BE"/>
        </w:rPr>
        <w:t xml:space="preserve">Jij neemt sociale en administratieve taken op </w:t>
      </w:r>
    </w:p>
    <w:p w14:paraId="77F16EBD" w14:textId="192275DF" w:rsidR="00AB1C40" w:rsidRPr="007E5517" w:rsidRDefault="00AB1C40" w:rsidP="00AB1C40">
      <w:pPr>
        <w:jc w:val="both"/>
        <w:rPr>
          <w:rFonts w:asciiTheme="minorHAnsi" w:hAnsiTheme="minorHAnsi" w:cstheme="minorHAnsi"/>
          <w:i/>
          <w:sz w:val="22"/>
          <w:szCs w:val="22"/>
          <w:lang w:val="nl"/>
        </w:rPr>
      </w:pPr>
    </w:p>
    <w:p w14:paraId="043247BE" w14:textId="0BFD655D" w:rsidR="007108CB" w:rsidRDefault="007108CB" w:rsidP="00BD0F76">
      <w:pPr>
        <w:jc w:val="both"/>
        <w:rPr>
          <w:rFonts w:asciiTheme="minorHAnsi" w:hAnsiTheme="minorHAnsi" w:cstheme="minorHAnsi"/>
          <w:b/>
          <w:sz w:val="22"/>
          <w:szCs w:val="22"/>
        </w:rPr>
      </w:pPr>
    </w:p>
    <w:p w14:paraId="13265922" w14:textId="7AB209A9" w:rsidR="008921A4" w:rsidRDefault="008921A4" w:rsidP="00BD0F76">
      <w:pPr>
        <w:jc w:val="both"/>
        <w:rPr>
          <w:rFonts w:asciiTheme="minorHAnsi" w:hAnsiTheme="minorHAnsi" w:cstheme="minorHAnsi"/>
          <w:b/>
          <w:sz w:val="22"/>
          <w:szCs w:val="22"/>
        </w:rPr>
      </w:pPr>
    </w:p>
    <w:p w14:paraId="1B29A530" w14:textId="77777777" w:rsidR="008921A4" w:rsidRDefault="008921A4" w:rsidP="00BD0F76">
      <w:pPr>
        <w:jc w:val="both"/>
        <w:rPr>
          <w:rFonts w:asciiTheme="minorHAnsi" w:hAnsiTheme="minorHAnsi" w:cstheme="minorHAnsi"/>
          <w:b/>
          <w:sz w:val="22"/>
          <w:szCs w:val="22"/>
        </w:rPr>
      </w:pPr>
    </w:p>
    <w:p w14:paraId="0A1F2DA4" w14:textId="77777777" w:rsidR="00E8692C" w:rsidRDefault="00E8692C" w:rsidP="007108CB">
      <w:pPr>
        <w:spacing w:line="288" w:lineRule="auto"/>
        <w:jc w:val="both"/>
        <w:rPr>
          <w:rFonts w:asciiTheme="minorHAnsi" w:hAnsiTheme="minorHAnsi" w:cstheme="minorHAnsi"/>
          <w:b/>
          <w:sz w:val="24"/>
          <w:szCs w:val="24"/>
        </w:rPr>
      </w:pPr>
    </w:p>
    <w:p w14:paraId="17F6F9E6" w14:textId="7CB36B10" w:rsidR="00BD0F76" w:rsidRDefault="00BD0F76" w:rsidP="007108CB">
      <w:pPr>
        <w:spacing w:line="288" w:lineRule="auto"/>
        <w:jc w:val="both"/>
        <w:rPr>
          <w:rFonts w:asciiTheme="minorHAnsi" w:hAnsiTheme="minorHAnsi" w:cstheme="minorHAnsi"/>
          <w:b/>
          <w:sz w:val="24"/>
          <w:szCs w:val="24"/>
        </w:rPr>
      </w:pPr>
      <w:r>
        <w:rPr>
          <w:rFonts w:asciiTheme="minorHAnsi" w:hAnsiTheme="minorHAnsi" w:cstheme="minorHAnsi"/>
          <w:b/>
          <w:sz w:val="24"/>
          <w:szCs w:val="24"/>
        </w:rPr>
        <w:lastRenderedPageBreak/>
        <w:t>Wie zoeken we</w:t>
      </w:r>
      <w:r w:rsidRPr="00AB1C40">
        <w:rPr>
          <w:rFonts w:asciiTheme="minorHAnsi" w:hAnsiTheme="minorHAnsi" w:cstheme="minorHAnsi"/>
          <w:b/>
          <w:sz w:val="24"/>
          <w:szCs w:val="24"/>
        </w:rPr>
        <w:t xml:space="preserve">? </w:t>
      </w:r>
    </w:p>
    <w:p w14:paraId="78DDB708" w14:textId="6CEF822A" w:rsidR="00BD0F76" w:rsidRDefault="00BD0F76" w:rsidP="007108CB">
      <w:pPr>
        <w:spacing w:line="288" w:lineRule="auto"/>
        <w:jc w:val="both"/>
        <w:rPr>
          <w:rFonts w:asciiTheme="minorHAnsi" w:hAnsiTheme="minorHAnsi" w:cstheme="minorHAnsi"/>
          <w:b/>
          <w:sz w:val="24"/>
          <w:szCs w:val="24"/>
        </w:rPr>
      </w:pPr>
    </w:p>
    <w:p w14:paraId="6CC39CDF" w14:textId="1A544087" w:rsidR="004B48C2" w:rsidRDefault="004B48C2" w:rsidP="007108CB">
      <w:pPr>
        <w:pStyle w:val="Basisalinea"/>
        <w:numPr>
          <w:ilvl w:val="0"/>
          <w:numId w:val="20"/>
        </w:numPr>
        <w:ind w:left="714" w:hanging="357"/>
        <w:rPr>
          <w:rFonts w:asciiTheme="minorHAnsi" w:hAnsiTheme="minorHAnsi" w:cstheme="minorHAnsi"/>
          <w:color w:val="auto"/>
          <w:sz w:val="22"/>
          <w:szCs w:val="22"/>
          <w:lang w:val="nl"/>
        </w:rPr>
      </w:pPr>
      <w:r>
        <w:rPr>
          <w:rFonts w:asciiTheme="minorHAnsi" w:hAnsiTheme="minorHAnsi" w:cstheme="minorHAnsi"/>
          <w:color w:val="auto"/>
          <w:sz w:val="22"/>
          <w:szCs w:val="22"/>
          <w:lang w:val="nl"/>
        </w:rPr>
        <w:t xml:space="preserve">Je bent integer, </w:t>
      </w:r>
      <w:r w:rsidR="007A2B44">
        <w:rPr>
          <w:rFonts w:asciiTheme="minorHAnsi" w:hAnsiTheme="minorHAnsi" w:cstheme="minorHAnsi"/>
          <w:color w:val="auto"/>
          <w:sz w:val="22"/>
          <w:szCs w:val="22"/>
          <w:lang w:val="nl"/>
        </w:rPr>
        <w:t>geëngageerd</w:t>
      </w:r>
      <w:r w:rsidRPr="003F1EDA">
        <w:rPr>
          <w:rFonts w:asciiTheme="minorHAnsi" w:hAnsiTheme="minorHAnsi" w:cstheme="minorHAnsi"/>
          <w:color w:val="auto"/>
          <w:sz w:val="22"/>
          <w:szCs w:val="22"/>
          <w:lang w:val="nl"/>
        </w:rPr>
        <w:t xml:space="preserve"> </w:t>
      </w:r>
      <w:r>
        <w:rPr>
          <w:rFonts w:asciiTheme="minorHAnsi" w:hAnsiTheme="minorHAnsi" w:cstheme="minorHAnsi"/>
          <w:color w:val="auto"/>
          <w:sz w:val="22"/>
          <w:szCs w:val="22"/>
          <w:lang w:val="nl"/>
        </w:rPr>
        <w:t>en gaat respectvol met mensen om</w:t>
      </w:r>
    </w:p>
    <w:p w14:paraId="276617AA" w14:textId="4345F87A" w:rsidR="00BD0F76" w:rsidRPr="003F1EDA" w:rsidRDefault="00BD0F76" w:rsidP="007108CB">
      <w:pPr>
        <w:pStyle w:val="Basisalinea"/>
        <w:numPr>
          <w:ilvl w:val="0"/>
          <w:numId w:val="20"/>
        </w:numPr>
        <w:ind w:left="714" w:hanging="357"/>
        <w:rPr>
          <w:rFonts w:asciiTheme="minorHAnsi" w:hAnsiTheme="minorHAnsi" w:cstheme="minorHAnsi"/>
          <w:color w:val="auto"/>
          <w:sz w:val="22"/>
          <w:szCs w:val="22"/>
          <w:lang w:val="nl"/>
        </w:rPr>
      </w:pPr>
      <w:r w:rsidRPr="003F1EDA">
        <w:rPr>
          <w:rFonts w:asciiTheme="minorHAnsi" w:hAnsiTheme="minorHAnsi" w:cstheme="minorHAnsi"/>
          <w:color w:val="auto"/>
          <w:sz w:val="22"/>
          <w:szCs w:val="22"/>
          <w:lang w:val="nl"/>
        </w:rPr>
        <w:t xml:space="preserve">Je kan actief communiceren </w:t>
      </w:r>
      <w:r w:rsidR="007F15FE">
        <w:rPr>
          <w:rFonts w:asciiTheme="minorHAnsi" w:hAnsiTheme="minorHAnsi" w:cstheme="minorHAnsi"/>
          <w:color w:val="auto"/>
          <w:sz w:val="22"/>
          <w:szCs w:val="22"/>
          <w:lang w:val="nl"/>
        </w:rPr>
        <w:t>en hebt een open en waarderende houding naar cliënten en collega’s toe</w:t>
      </w:r>
    </w:p>
    <w:p w14:paraId="12A6A9F4" w14:textId="77777777" w:rsidR="00BD0F76" w:rsidRDefault="00BD0F76" w:rsidP="007108CB">
      <w:pPr>
        <w:pStyle w:val="Basisalinea"/>
        <w:numPr>
          <w:ilvl w:val="0"/>
          <w:numId w:val="20"/>
        </w:numPr>
        <w:ind w:left="714" w:hanging="357"/>
        <w:rPr>
          <w:rFonts w:asciiTheme="minorHAnsi" w:hAnsiTheme="minorHAnsi" w:cstheme="minorHAnsi"/>
          <w:color w:val="auto"/>
          <w:sz w:val="22"/>
          <w:szCs w:val="22"/>
          <w:lang w:val="nl"/>
        </w:rPr>
      </w:pPr>
      <w:r>
        <w:rPr>
          <w:rFonts w:asciiTheme="minorHAnsi" w:hAnsiTheme="minorHAnsi" w:cstheme="minorHAnsi"/>
          <w:color w:val="auto"/>
          <w:sz w:val="22"/>
          <w:szCs w:val="22"/>
          <w:lang w:val="nl"/>
        </w:rPr>
        <w:t xml:space="preserve">Je </w:t>
      </w:r>
      <w:r w:rsidRPr="003F1EDA">
        <w:rPr>
          <w:rFonts w:asciiTheme="minorHAnsi" w:hAnsiTheme="minorHAnsi" w:cstheme="minorHAnsi"/>
          <w:color w:val="auto"/>
          <w:sz w:val="22"/>
          <w:szCs w:val="22"/>
          <w:lang w:val="nl"/>
        </w:rPr>
        <w:t xml:space="preserve">kan diplomatisch en </w:t>
      </w:r>
      <w:r w:rsidR="004B48C2">
        <w:rPr>
          <w:rFonts w:asciiTheme="minorHAnsi" w:hAnsiTheme="minorHAnsi" w:cstheme="minorHAnsi"/>
          <w:color w:val="auto"/>
          <w:sz w:val="22"/>
          <w:szCs w:val="22"/>
          <w:lang w:val="nl"/>
        </w:rPr>
        <w:t>inspirerend</w:t>
      </w:r>
      <w:r w:rsidRPr="003F1EDA">
        <w:rPr>
          <w:rFonts w:asciiTheme="minorHAnsi" w:hAnsiTheme="minorHAnsi" w:cstheme="minorHAnsi"/>
          <w:color w:val="auto"/>
          <w:sz w:val="22"/>
          <w:szCs w:val="22"/>
          <w:lang w:val="nl"/>
        </w:rPr>
        <w:t xml:space="preserve"> werken </w:t>
      </w:r>
      <w:r>
        <w:rPr>
          <w:rFonts w:asciiTheme="minorHAnsi" w:hAnsiTheme="minorHAnsi" w:cstheme="minorHAnsi"/>
          <w:color w:val="auto"/>
          <w:sz w:val="22"/>
          <w:szCs w:val="22"/>
          <w:lang w:val="nl"/>
        </w:rPr>
        <w:t xml:space="preserve">o.a. </w:t>
      </w:r>
      <w:r w:rsidRPr="003F1EDA">
        <w:rPr>
          <w:rFonts w:asciiTheme="minorHAnsi" w:hAnsiTheme="minorHAnsi" w:cstheme="minorHAnsi"/>
          <w:color w:val="auto"/>
          <w:sz w:val="22"/>
          <w:szCs w:val="22"/>
          <w:lang w:val="nl"/>
        </w:rPr>
        <w:t>met externe diensten</w:t>
      </w:r>
    </w:p>
    <w:p w14:paraId="41E30CD1" w14:textId="16197A65" w:rsidR="003623C5" w:rsidRPr="00554CAD" w:rsidRDefault="00141388" w:rsidP="00554CAD">
      <w:pPr>
        <w:pStyle w:val="Basisalinea"/>
        <w:numPr>
          <w:ilvl w:val="0"/>
          <w:numId w:val="20"/>
        </w:numPr>
        <w:ind w:left="714" w:hanging="357"/>
        <w:rPr>
          <w:rFonts w:asciiTheme="minorHAnsi" w:hAnsiTheme="minorHAnsi" w:cstheme="minorHAnsi"/>
          <w:color w:val="auto"/>
          <w:sz w:val="22"/>
          <w:szCs w:val="22"/>
          <w:lang w:val="nl"/>
        </w:rPr>
      </w:pPr>
      <w:r>
        <w:rPr>
          <w:rFonts w:asciiTheme="minorHAnsi" w:hAnsiTheme="minorHAnsi" w:cstheme="minorHAnsi"/>
          <w:color w:val="auto"/>
          <w:sz w:val="22"/>
          <w:szCs w:val="22"/>
          <w:lang w:val="nl"/>
        </w:rPr>
        <w:t xml:space="preserve">Je kan zelfstandig </w:t>
      </w:r>
      <w:r w:rsidR="004B48C2">
        <w:rPr>
          <w:rFonts w:asciiTheme="minorHAnsi" w:hAnsiTheme="minorHAnsi" w:cstheme="minorHAnsi"/>
          <w:color w:val="auto"/>
          <w:sz w:val="22"/>
          <w:szCs w:val="22"/>
          <w:lang w:val="nl"/>
        </w:rPr>
        <w:t xml:space="preserve">, planmatig en resultaatgericht </w:t>
      </w:r>
      <w:r>
        <w:rPr>
          <w:rFonts w:asciiTheme="minorHAnsi" w:hAnsiTheme="minorHAnsi" w:cstheme="minorHAnsi"/>
          <w:color w:val="auto"/>
          <w:sz w:val="22"/>
          <w:szCs w:val="22"/>
          <w:lang w:val="nl"/>
        </w:rPr>
        <w:t>werken</w:t>
      </w:r>
      <w:r w:rsidR="00B81A3B" w:rsidRPr="00554CAD">
        <w:rPr>
          <w:rFonts w:asciiTheme="minorHAnsi" w:hAnsiTheme="minorHAnsi" w:cstheme="minorHAnsi"/>
          <w:sz w:val="22"/>
          <w:szCs w:val="22"/>
        </w:rPr>
        <w:t xml:space="preserve"> </w:t>
      </w:r>
    </w:p>
    <w:p w14:paraId="331C1D74" w14:textId="2CBC54D7" w:rsidR="003623C5" w:rsidRPr="007F15FE" w:rsidRDefault="003623C5" w:rsidP="007F15FE">
      <w:pPr>
        <w:pStyle w:val="Basisalinea"/>
        <w:numPr>
          <w:ilvl w:val="0"/>
          <w:numId w:val="20"/>
        </w:numPr>
        <w:ind w:left="714" w:hanging="357"/>
        <w:rPr>
          <w:rFonts w:asciiTheme="minorHAnsi" w:hAnsiTheme="minorHAnsi" w:cstheme="minorHAnsi"/>
          <w:color w:val="auto"/>
          <w:sz w:val="22"/>
          <w:szCs w:val="22"/>
          <w:lang w:val="nl"/>
        </w:rPr>
      </w:pPr>
      <w:r>
        <w:rPr>
          <w:rFonts w:asciiTheme="minorHAnsi" w:hAnsiTheme="minorHAnsi" w:cstheme="minorHAnsi"/>
          <w:color w:val="auto"/>
          <w:sz w:val="22"/>
          <w:szCs w:val="22"/>
          <w:lang w:val="nl"/>
        </w:rPr>
        <w:t>Jij kunt omgaan met diverse persoonlijkheidsproblematieken en staat open voor diversiteit</w:t>
      </w:r>
    </w:p>
    <w:p w14:paraId="7131D5B9" w14:textId="1B695997" w:rsidR="00BD0F76" w:rsidRPr="007E5517" w:rsidRDefault="00BD0F76" w:rsidP="007108CB">
      <w:pPr>
        <w:pStyle w:val="Basisalinea"/>
        <w:numPr>
          <w:ilvl w:val="0"/>
          <w:numId w:val="20"/>
        </w:numPr>
        <w:rPr>
          <w:rFonts w:asciiTheme="minorHAnsi" w:hAnsiTheme="minorHAnsi" w:cstheme="minorHAnsi"/>
          <w:color w:val="auto"/>
          <w:sz w:val="22"/>
          <w:szCs w:val="22"/>
          <w:lang w:val="nl"/>
        </w:rPr>
      </w:pPr>
      <w:r w:rsidRPr="007E5517">
        <w:rPr>
          <w:rFonts w:asciiTheme="minorHAnsi" w:hAnsiTheme="minorHAnsi" w:cstheme="minorHAnsi"/>
          <w:color w:val="auto"/>
          <w:sz w:val="22"/>
          <w:szCs w:val="22"/>
          <w:lang w:val="nl"/>
        </w:rPr>
        <w:t xml:space="preserve">Bij voorkeur met een bachelordiploma, maar relevante ervaring (ook in andere sectoren), motivatie en juiste attidues zijn doorslagevend </w:t>
      </w:r>
    </w:p>
    <w:p w14:paraId="1FE1032F" w14:textId="77777777" w:rsidR="00BD0F76" w:rsidRPr="007E5517" w:rsidRDefault="00BD0F76" w:rsidP="007108CB">
      <w:pPr>
        <w:pStyle w:val="Basisalinea"/>
        <w:numPr>
          <w:ilvl w:val="0"/>
          <w:numId w:val="20"/>
        </w:numPr>
        <w:rPr>
          <w:rFonts w:asciiTheme="minorHAnsi" w:hAnsiTheme="minorHAnsi" w:cstheme="minorHAnsi"/>
          <w:color w:val="auto"/>
          <w:sz w:val="22"/>
          <w:szCs w:val="22"/>
          <w:lang w:val="nl"/>
        </w:rPr>
      </w:pPr>
      <w:r w:rsidRPr="007E5517">
        <w:rPr>
          <w:rFonts w:asciiTheme="minorHAnsi" w:hAnsiTheme="minorHAnsi" w:cstheme="minorHAnsi"/>
          <w:color w:val="auto"/>
          <w:sz w:val="22"/>
          <w:szCs w:val="22"/>
          <w:lang w:val="nl"/>
        </w:rPr>
        <w:t>Heb je kennis van de sociale  kaart van Brussel? Dat is een pluspunt. Anders zullen we ervoor zorgen dat jij deze onder de knie krijgt</w:t>
      </w:r>
    </w:p>
    <w:p w14:paraId="1643E7FC" w14:textId="77777777" w:rsidR="00BD0F76" w:rsidRPr="007E5517" w:rsidRDefault="00BD0F76" w:rsidP="007108CB">
      <w:pPr>
        <w:pStyle w:val="Basisalinea"/>
        <w:numPr>
          <w:ilvl w:val="0"/>
          <w:numId w:val="20"/>
        </w:numPr>
        <w:rPr>
          <w:rFonts w:asciiTheme="minorHAnsi" w:hAnsiTheme="minorHAnsi" w:cstheme="minorHAnsi"/>
          <w:color w:val="auto"/>
          <w:sz w:val="22"/>
          <w:szCs w:val="22"/>
          <w:lang w:val="nl"/>
        </w:rPr>
      </w:pPr>
      <w:r w:rsidRPr="007E5517">
        <w:rPr>
          <w:rFonts w:asciiTheme="minorHAnsi" w:hAnsiTheme="minorHAnsi" w:cstheme="minorHAnsi"/>
          <w:color w:val="auto"/>
          <w:sz w:val="22"/>
          <w:szCs w:val="22"/>
          <w:lang w:val="nl"/>
        </w:rPr>
        <w:t>Talenkennis:</w:t>
      </w:r>
    </w:p>
    <w:p w14:paraId="46277415" w14:textId="77777777" w:rsidR="00BD0F76" w:rsidRPr="007E5517" w:rsidRDefault="00BD0F76" w:rsidP="007108CB">
      <w:pPr>
        <w:pStyle w:val="Basisalinea"/>
        <w:numPr>
          <w:ilvl w:val="1"/>
          <w:numId w:val="20"/>
        </w:numPr>
        <w:rPr>
          <w:rFonts w:asciiTheme="minorHAnsi" w:hAnsiTheme="minorHAnsi" w:cstheme="minorHAnsi"/>
          <w:color w:val="auto"/>
          <w:sz w:val="22"/>
          <w:szCs w:val="22"/>
          <w:lang w:val="nl"/>
        </w:rPr>
      </w:pPr>
      <w:r w:rsidRPr="007E5517">
        <w:rPr>
          <w:rFonts w:asciiTheme="minorHAnsi" w:hAnsiTheme="minorHAnsi" w:cstheme="minorHAnsi"/>
          <w:color w:val="auto"/>
          <w:sz w:val="22"/>
          <w:szCs w:val="22"/>
          <w:lang w:val="nl"/>
        </w:rPr>
        <w:t>Grondige kennis van het Nederlands (spreken, begrijpen, lezen en schrijven)</w:t>
      </w:r>
    </w:p>
    <w:p w14:paraId="72D47A92" w14:textId="77777777" w:rsidR="00C4269A" w:rsidRDefault="00BD0F76" w:rsidP="007108CB">
      <w:pPr>
        <w:pStyle w:val="Basisalinea"/>
        <w:numPr>
          <w:ilvl w:val="1"/>
          <w:numId w:val="20"/>
        </w:numPr>
        <w:rPr>
          <w:rFonts w:asciiTheme="minorHAnsi" w:hAnsiTheme="minorHAnsi" w:cstheme="minorHAnsi"/>
          <w:color w:val="auto"/>
          <w:sz w:val="22"/>
          <w:szCs w:val="22"/>
          <w:lang w:val="nl"/>
        </w:rPr>
      </w:pPr>
      <w:r w:rsidRPr="007E5517">
        <w:rPr>
          <w:rFonts w:asciiTheme="minorHAnsi" w:hAnsiTheme="minorHAnsi" w:cstheme="minorHAnsi"/>
          <w:color w:val="auto"/>
          <w:sz w:val="22"/>
          <w:szCs w:val="22"/>
          <w:lang w:val="nl"/>
        </w:rPr>
        <w:t xml:space="preserve">Goede kennis van het Frans </w:t>
      </w:r>
      <w:r w:rsidR="007F15FE">
        <w:rPr>
          <w:rFonts w:asciiTheme="minorHAnsi" w:hAnsiTheme="minorHAnsi" w:cstheme="minorHAnsi"/>
          <w:color w:val="auto"/>
          <w:sz w:val="22"/>
          <w:szCs w:val="22"/>
          <w:lang w:val="nl"/>
        </w:rPr>
        <w:t xml:space="preserve">en het Engels </w:t>
      </w:r>
      <w:r w:rsidRPr="007E5517">
        <w:rPr>
          <w:rFonts w:asciiTheme="minorHAnsi" w:hAnsiTheme="minorHAnsi" w:cstheme="minorHAnsi"/>
          <w:color w:val="auto"/>
          <w:sz w:val="22"/>
          <w:szCs w:val="22"/>
          <w:lang w:val="nl"/>
        </w:rPr>
        <w:t xml:space="preserve">(spreken en begrijpen). </w:t>
      </w:r>
    </w:p>
    <w:p w14:paraId="729D12AE" w14:textId="28196F6D" w:rsidR="00BD0F76" w:rsidRPr="007E5517" w:rsidRDefault="00BD0F76" w:rsidP="00C4269A">
      <w:pPr>
        <w:pStyle w:val="Basisalinea"/>
        <w:numPr>
          <w:ilvl w:val="2"/>
          <w:numId w:val="20"/>
        </w:numPr>
        <w:rPr>
          <w:rFonts w:asciiTheme="minorHAnsi" w:hAnsiTheme="minorHAnsi" w:cstheme="minorHAnsi"/>
          <w:color w:val="auto"/>
          <w:sz w:val="22"/>
          <w:szCs w:val="22"/>
          <w:lang w:val="nl"/>
        </w:rPr>
      </w:pPr>
      <w:r w:rsidRPr="007E5517">
        <w:rPr>
          <w:rFonts w:asciiTheme="minorHAnsi" w:hAnsiTheme="minorHAnsi" w:cstheme="minorHAnsi"/>
          <w:color w:val="auto"/>
          <w:sz w:val="22"/>
          <w:szCs w:val="22"/>
          <w:lang w:val="nl"/>
        </w:rPr>
        <w:t>Heb je alleen en basiskennis van het Frans? Geen probleem, we zullen je verder opleiden</w:t>
      </w:r>
    </w:p>
    <w:p w14:paraId="501C3F44" w14:textId="1DA03E18" w:rsidR="00AB1C40" w:rsidRDefault="00BD0F76" w:rsidP="006A400E">
      <w:pPr>
        <w:pStyle w:val="Basisalinea"/>
        <w:numPr>
          <w:ilvl w:val="1"/>
          <w:numId w:val="20"/>
        </w:numPr>
        <w:rPr>
          <w:rFonts w:asciiTheme="minorHAnsi" w:hAnsiTheme="minorHAnsi" w:cstheme="minorHAnsi"/>
          <w:color w:val="auto"/>
          <w:sz w:val="22"/>
          <w:szCs w:val="22"/>
          <w:lang w:val="nl"/>
        </w:rPr>
      </w:pPr>
      <w:r w:rsidRPr="007E5517">
        <w:rPr>
          <w:rFonts w:asciiTheme="minorHAnsi" w:hAnsiTheme="minorHAnsi" w:cstheme="minorHAnsi"/>
          <w:color w:val="auto"/>
          <w:sz w:val="22"/>
          <w:szCs w:val="22"/>
          <w:lang w:val="nl"/>
        </w:rPr>
        <w:t xml:space="preserve">Andere talen zijn zeker een pluspunt </w:t>
      </w:r>
    </w:p>
    <w:p w14:paraId="277AED9F" w14:textId="77777777" w:rsidR="006A400E" w:rsidRPr="006A400E" w:rsidRDefault="006A400E" w:rsidP="006A400E">
      <w:pPr>
        <w:pStyle w:val="Basisalinea"/>
        <w:ind w:left="1440"/>
        <w:rPr>
          <w:rFonts w:asciiTheme="minorHAnsi" w:hAnsiTheme="minorHAnsi" w:cstheme="minorHAnsi"/>
          <w:color w:val="auto"/>
          <w:sz w:val="22"/>
          <w:szCs w:val="22"/>
          <w:lang w:val="nl"/>
        </w:rPr>
      </w:pPr>
    </w:p>
    <w:p w14:paraId="66B3ECCA" w14:textId="77777777" w:rsidR="004B48C2" w:rsidRDefault="004B48C2" w:rsidP="007108CB">
      <w:pPr>
        <w:spacing w:line="288" w:lineRule="auto"/>
        <w:jc w:val="both"/>
        <w:rPr>
          <w:rFonts w:asciiTheme="minorHAnsi" w:hAnsiTheme="minorHAnsi" w:cstheme="minorHAnsi"/>
          <w:b/>
          <w:sz w:val="24"/>
          <w:szCs w:val="24"/>
        </w:rPr>
      </w:pPr>
      <w:r>
        <w:rPr>
          <w:rFonts w:asciiTheme="minorHAnsi" w:hAnsiTheme="minorHAnsi" w:cstheme="minorHAnsi"/>
          <w:b/>
          <w:sz w:val="24"/>
          <w:szCs w:val="24"/>
        </w:rPr>
        <w:t xml:space="preserve">Wat bieden we? </w:t>
      </w:r>
    </w:p>
    <w:p w14:paraId="1F900077" w14:textId="77777777" w:rsidR="004B48C2" w:rsidRDefault="004B48C2" w:rsidP="007108CB">
      <w:pPr>
        <w:spacing w:line="288" w:lineRule="auto"/>
        <w:jc w:val="both"/>
        <w:rPr>
          <w:rFonts w:asciiTheme="minorHAnsi" w:hAnsiTheme="minorHAnsi" w:cstheme="minorHAnsi"/>
          <w:b/>
          <w:sz w:val="24"/>
          <w:szCs w:val="24"/>
        </w:rPr>
      </w:pPr>
    </w:p>
    <w:p w14:paraId="726E8B1A" w14:textId="77777777" w:rsidR="00DD2126" w:rsidRPr="003F1EDA" w:rsidRDefault="00DD2126" w:rsidP="007108CB">
      <w:pPr>
        <w:pStyle w:val="Basisalinea"/>
        <w:numPr>
          <w:ilvl w:val="0"/>
          <w:numId w:val="21"/>
        </w:numPr>
        <w:rPr>
          <w:rFonts w:asciiTheme="minorHAnsi" w:hAnsiTheme="minorHAnsi" w:cstheme="minorHAnsi"/>
          <w:color w:val="auto"/>
          <w:sz w:val="22"/>
          <w:szCs w:val="22"/>
          <w:lang w:val="nl"/>
        </w:rPr>
      </w:pPr>
      <w:r w:rsidRPr="003F1EDA">
        <w:rPr>
          <w:rFonts w:asciiTheme="minorHAnsi" w:hAnsiTheme="minorHAnsi" w:cstheme="minorHAnsi"/>
          <w:color w:val="auto"/>
          <w:sz w:val="22"/>
          <w:szCs w:val="22"/>
          <w:lang w:val="nl"/>
        </w:rPr>
        <w:t>Een boeiende en veelzijdige job waarin je het verschil kan maken</w:t>
      </w:r>
    </w:p>
    <w:p w14:paraId="15DB554A" w14:textId="77777777" w:rsidR="00DD2126" w:rsidRPr="003F1EDA" w:rsidRDefault="00DD2126" w:rsidP="007108CB">
      <w:pPr>
        <w:pStyle w:val="Basisalinea"/>
        <w:numPr>
          <w:ilvl w:val="0"/>
          <w:numId w:val="21"/>
        </w:numPr>
        <w:rPr>
          <w:rFonts w:asciiTheme="minorHAnsi" w:hAnsiTheme="minorHAnsi" w:cstheme="minorHAnsi"/>
          <w:color w:val="auto"/>
          <w:sz w:val="22"/>
          <w:szCs w:val="22"/>
          <w:lang w:val="nl"/>
        </w:rPr>
      </w:pPr>
      <w:r w:rsidRPr="003F1EDA">
        <w:rPr>
          <w:rFonts w:asciiTheme="minorHAnsi" w:hAnsiTheme="minorHAnsi" w:cstheme="minorHAnsi"/>
          <w:color w:val="auto"/>
          <w:sz w:val="22"/>
          <w:szCs w:val="22"/>
          <w:lang w:val="nl"/>
        </w:rPr>
        <w:t>Veel autonomie in een dynamische organisatie die groeikansen en ruimte biedt om talenten te ontwikkelen</w:t>
      </w:r>
    </w:p>
    <w:p w14:paraId="1A63C0A4" w14:textId="250C8594" w:rsidR="00DD2126" w:rsidRPr="005D46B2" w:rsidRDefault="00DD2126" w:rsidP="007108CB">
      <w:pPr>
        <w:pStyle w:val="Lijstalinea"/>
        <w:numPr>
          <w:ilvl w:val="0"/>
          <w:numId w:val="21"/>
        </w:numPr>
        <w:suppressAutoHyphens/>
        <w:autoSpaceDE w:val="0"/>
        <w:autoSpaceDN w:val="0"/>
        <w:adjustRightInd w:val="0"/>
        <w:spacing w:after="0" w:line="288" w:lineRule="auto"/>
        <w:textAlignment w:val="center"/>
        <w:rPr>
          <w:rFonts w:cstheme="minorHAnsi"/>
          <w:color w:val="000000" w:themeColor="text1"/>
          <w:lang w:val="nl" w:eastAsia="nl-NL"/>
        </w:rPr>
      </w:pPr>
      <w:r w:rsidRPr="005D46B2">
        <w:rPr>
          <w:rFonts w:cstheme="minorHAnsi"/>
          <w:color w:val="000000" w:themeColor="text1"/>
        </w:rPr>
        <w:t xml:space="preserve">Verloning volgens barema </w:t>
      </w:r>
      <w:r w:rsidR="006A400E">
        <w:rPr>
          <w:rFonts w:cstheme="minorHAnsi"/>
          <w:color w:val="000000" w:themeColor="text1"/>
        </w:rPr>
        <w:t>B1C</w:t>
      </w:r>
      <w:r w:rsidRPr="005D46B2">
        <w:rPr>
          <w:rFonts w:cstheme="minorHAnsi"/>
          <w:color w:val="000000" w:themeColor="text1"/>
        </w:rPr>
        <w:t xml:space="preserve"> van PC 319.01</w:t>
      </w:r>
    </w:p>
    <w:p w14:paraId="7FE2155D" w14:textId="77777777" w:rsidR="00DD2126" w:rsidRPr="005D46B2" w:rsidRDefault="00DD2126" w:rsidP="007108CB">
      <w:pPr>
        <w:pStyle w:val="Lijstalinea"/>
        <w:numPr>
          <w:ilvl w:val="0"/>
          <w:numId w:val="21"/>
        </w:numPr>
        <w:suppressAutoHyphens/>
        <w:autoSpaceDE w:val="0"/>
        <w:autoSpaceDN w:val="0"/>
        <w:adjustRightInd w:val="0"/>
        <w:spacing w:after="0" w:line="288" w:lineRule="auto"/>
        <w:textAlignment w:val="center"/>
        <w:rPr>
          <w:rFonts w:cstheme="minorHAnsi"/>
          <w:color w:val="000000" w:themeColor="text1"/>
          <w:lang w:val="nl" w:eastAsia="nl-NL"/>
        </w:rPr>
      </w:pPr>
      <w:r>
        <w:rPr>
          <w:rFonts w:cstheme="minorHAnsi"/>
          <w:color w:val="000000" w:themeColor="text1"/>
        </w:rPr>
        <w:t xml:space="preserve">We houden zeker rekening met relevante ervaring, ook in andere sectoren </w:t>
      </w:r>
    </w:p>
    <w:p w14:paraId="1F5A7D0F" w14:textId="5C9DFE79" w:rsidR="00DD2126" w:rsidRDefault="00DD2126" w:rsidP="007108CB">
      <w:pPr>
        <w:pStyle w:val="Lijstalinea"/>
        <w:numPr>
          <w:ilvl w:val="0"/>
          <w:numId w:val="21"/>
        </w:numPr>
        <w:suppressAutoHyphens/>
        <w:autoSpaceDE w:val="0"/>
        <w:autoSpaceDN w:val="0"/>
        <w:adjustRightInd w:val="0"/>
        <w:spacing w:after="0" w:line="288" w:lineRule="auto"/>
        <w:textAlignment w:val="center"/>
        <w:rPr>
          <w:rFonts w:cstheme="minorHAnsi"/>
          <w:color w:val="000000" w:themeColor="text1"/>
          <w:lang w:val="nl" w:eastAsia="nl-NL"/>
        </w:rPr>
      </w:pPr>
      <w:r w:rsidRPr="005D46B2">
        <w:rPr>
          <w:rFonts w:cstheme="minorHAnsi"/>
          <w:color w:val="000000" w:themeColor="text1"/>
          <w:lang w:val="nl" w:eastAsia="nl-NL"/>
        </w:rPr>
        <w:t>Een</w:t>
      </w:r>
      <w:r>
        <w:rPr>
          <w:rFonts w:cstheme="minorHAnsi"/>
          <w:color w:val="000000" w:themeColor="text1"/>
          <w:lang w:val="nl" w:eastAsia="nl-NL"/>
        </w:rPr>
        <w:t xml:space="preserve"> </w:t>
      </w:r>
      <w:r w:rsidR="007F15FE">
        <w:rPr>
          <w:rFonts w:cstheme="minorHAnsi"/>
          <w:color w:val="000000" w:themeColor="text1"/>
          <w:lang w:val="nl" w:eastAsia="nl-NL"/>
        </w:rPr>
        <w:t xml:space="preserve"> 1 </w:t>
      </w:r>
      <w:r w:rsidR="007E5517">
        <w:rPr>
          <w:rFonts w:cstheme="minorHAnsi"/>
          <w:color w:val="000000" w:themeColor="text1"/>
          <w:lang w:val="nl" w:eastAsia="nl-NL"/>
        </w:rPr>
        <w:t>VTE</w:t>
      </w:r>
      <w:r>
        <w:rPr>
          <w:rFonts w:cstheme="minorHAnsi"/>
          <w:color w:val="000000" w:themeColor="text1"/>
          <w:lang w:val="nl" w:eastAsia="nl-NL"/>
        </w:rPr>
        <w:t xml:space="preserve">  </w:t>
      </w:r>
      <w:r w:rsidR="008921A4">
        <w:rPr>
          <w:rFonts w:cstheme="minorHAnsi"/>
          <w:color w:val="000000" w:themeColor="text1"/>
          <w:lang w:val="nl" w:eastAsia="nl-NL"/>
        </w:rPr>
        <w:t xml:space="preserve">vervangingscontract </w:t>
      </w:r>
    </w:p>
    <w:p w14:paraId="34385DE5" w14:textId="33EF7EA9" w:rsidR="008921A4" w:rsidRDefault="008921A4" w:rsidP="007108CB">
      <w:pPr>
        <w:pStyle w:val="Lijstalinea"/>
        <w:numPr>
          <w:ilvl w:val="0"/>
          <w:numId w:val="21"/>
        </w:numPr>
        <w:suppressAutoHyphens/>
        <w:autoSpaceDE w:val="0"/>
        <w:autoSpaceDN w:val="0"/>
        <w:adjustRightInd w:val="0"/>
        <w:spacing w:after="0" w:line="288" w:lineRule="auto"/>
        <w:textAlignment w:val="center"/>
        <w:rPr>
          <w:rFonts w:cstheme="minorHAnsi"/>
          <w:color w:val="000000" w:themeColor="text1"/>
          <w:lang w:val="nl" w:eastAsia="nl-NL"/>
        </w:rPr>
      </w:pPr>
      <w:r>
        <w:rPr>
          <w:rFonts w:cstheme="minorHAnsi"/>
          <w:color w:val="000000" w:themeColor="text1"/>
          <w:lang w:val="nl" w:eastAsia="nl-NL"/>
        </w:rPr>
        <w:t xml:space="preserve">Mogelijkheid tot telewerk en glijtijden </w:t>
      </w:r>
      <w:bookmarkStart w:id="0" w:name="_GoBack"/>
      <w:bookmarkEnd w:id="0"/>
    </w:p>
    <w:p w14:paraId="6D7C6E0E" w14:textId="77777777" w:rsidR="00DD2126" w:rsidRDefault="00DD2126" w:rsidP="007108CB">
      <w:pPr>
        <w:pStyle w:val="Lijstalinea"/>
        <w:numPr>
          <w:ilvl w:val="0"/>
          <w:numId w:val="21"/>
        </w:numPr>
        <w:suppressAutoHyphens/>
        <w:autoSpaceDE w:val="0"/>
        <w:autoSpaceDN w:val="0"/>
        <w:adjustRightInd w:val="0"/>
        <w:spacing w:after="0" w:line="288" w:lineRule="auto"/>
        <w:textAlignment w:val="center"/>
        <w:rPr>
          <w:rFonts w:cstheme="minorHAnsi"/>
          <w:color w:val="000000" w:themeColor="text1"/>
          <w:lang w:val="nl" w:eastAsia="nl-NL"/>
        </w:rPr>
      </w:pPr>
      <w:r>
        <w:rPr>
          <w:rFonts w:cstheme="minorHAnsi"/>
          <w:color w:val="000000" w:themeColor="text1"/>
          <w:lang w:val="nl" w:eastAsia="nl-NL"/>
        </w:rPr>
        <w:t xml:space="preserve">Maaltijdcheques en extra verlofdagen </w:t>
      </w:r>
    </w:p>
    <w:p w14:paraId="59970579" w14:textId="77777777" w:rsidR="00DD2126" w:rsidRPr="005D46B2" w:rsidRDefault="00DD2126" w:rsidP="007108CB">
      <w:pPr>
        <w:pStyle w:val="Lijstalinea"/>
        <w:numPr>
          <w:ilvl w:val="0"/>
          <w:numId w:val="21"/>
        </w:numPr>
        <w:suppressAutoHyphens/>
        <w:autoSpaceDE w:val="0"/>
        <w:autoSpaceDN w:val="0"/>
        <w:adjustRightInd w:val="0"/>
        <w:spacing w:after="0" w:line="288" w:lineRule="auto"/>
        <w:textAlignment w:val="center"/>
        <w:rPr>
          <w:rFonts w:cstheme="minorHAnsi"/>
          <w:color w:val="000000" w:themeColor="text1"/>
          <w:lang w:val="nl" w:eastAsia="nl-NL"/>
        </w:rPr>
      </w:pPr>
      <w:r>
        <w:rPr>
          <w:rFonts w:cstheme="minorHAnsi"/>
          <w:color w:val="000000" w:themeColor="text1"/>
          <w:lang w:val="nl" w:eastAsia="nl-NL"/>
        </w:rPr>
        <w:t>Volledige terugbetaling woon-werkverkeer</w:t>
      </w:r>
    </w:p>
    <w:p w14:paraId="11B9CC80" w14:textId="77777777" w:rsidR="007108CB" w:rsidRPr="007E5517" w:rsidRDefault="00DD2126" w:rsidP="007108CB">
      <w:pPr>
        <w:pStyle w:val="Lijstalinea"/>
        <w:numPr>
          <w:ilvl w:val="0"/>
          <w:numId w:val="21"/>
        </w:numPr>
        <w:suppressAutoHyphens/>
        <w:autoSpaceDE w:val="0"/>
        <w:autoSpaceDN w:val="0"/>
        <w:adjustRightInd w:val="0"/>
        <w:spacing w:after="0" w:line="288" w:lineRule="auto"/>
        <w:textAlignment w:val="center"/>
        <w:rPr>
          <w:rFonts w:cstheme="minorHAnsi"/>
          <w:color w:val="000000" w:themeColor="text1"/>
          <w:lang w:val="nl" w:eastAsia="nl-NL"/>
        </w:rPr>
      </w:pPr>
      <w:r w:rsidRPr="005D46B2">
        <w:rPr>
          <w:rFonts w:cstheme="minorHAnsi"/>
          <w:color w:val="000000" w:themeColor="text1"/>
        </w:rPr>
        <w:t>Werkingsgebied Brussel</w:t>
      </w:r>
      <w:r>
        <w:rPr>
          <w:rFonts w:cstheme="minorHAnsi"/>
          <w:color w:val="000000" w:themeColor="text1"/>
        </w:rPr>
        <w:t xml:space="preserve">s Hoofdstedelijk Gewest </w:t>
      </w:r>
    </w:p>
    <w:p w14:paraId="1FE7004D" w14:textId="77777777" w:rsidR="007E5517" w:rsidRPr="007108CB" w:rsidRDefault="007E5517" w:rsidP="007108CB">
      <w:pPr>
        <w:pStyle w:val="Lijstalinea"/>
        <w:numPr>
          <w:ilvl w:val="0"/>
          <w:numId w:val="21"/>
        </w:numPr>
        <w:suppressAutoHyphens/>
        <w:autoSpaceDE w:val="0"/>
        <w:autoSpaceDN w:val="0"/>
        <w:adjustRightInd w:val="0"/>
        <w:spacing w:after="0" w:line="288" w:lineRule="auto"/>
        <w:textAlignment w:val="center"/>
        <w:rPr>
          <w:rFonts w:cstheme="minorHAnsi"/>
          <w:color w:val="000000" w:themeColor="text1"/>
          <w:lang w:val="nl" w:eastAsia="nl-NL"/>
        </w:rPr>
      </w:pPr>
      <w:r>
        <w:rPr>
          <w:rFonts w:cstheme="minorHAnsi"/>
          <w:color w:val="000000" w:themeColor="text1"/>
        </w:rPr>
        <w:t xml:space="preserve">Onmiddellijke indiensttreding </w:t>
      </w:r>
    </w:p>
    <w:p w14:paraId="7C034D7B" w14:textId="77777777" w:rsidR="007108CB" w:rsidRDefault="007108CB" w:rsidP="007108CB">
      <w:pPr>
        <w:suppressAutoHyphens/>
        <w:autoSpaceDE w:val="0"/>
        <w:autoSpaceDN w:val="0"/>
        <w:adjustRightInd w:val="0"/>
        <w:spacing w:line="288" w:lineRule="auto"/>
        <w:textAlignment w:val="center"/>
        <w:rPr>
          <w:rFonts w:asciiTheme="minorHAnsi" w:hAnsiTheme="minorHAnsi" w:cstheme="minorHAnsi"/>
          <w:b/>
          <w:sz w:val="24"/>
          <w:szCs w:val="24"/>
        </w:rPr>
      </w:pPr>
    </w:p>
    <w:p w14:paraId="25C05AC6" w14:textId="77777777" w:rsidR="007108CB" w:rsidRDefault="007108CB" w:rsidP="007108CB">
      <w:pPr>
        <w:suppressAutoHyphens/>
        <w:autoSpaceDE w:val="0"/>
        <w:autoSpaceDN w:val="0"/>
        <w:adjustRightInd w:val="0"/>
        <w:spacing w:line="288" w:lineRule="auto"/>
        <w:textAlignment w:val="center"/>
        <w:rPr>
          <w:rFonts w:asciiTheme="minorHAnsi" w:hAnsiTheme="minorHAnsi" w:cstheme="minorHAnsi"/>
          <w:b/>
          <w:sz w:val="24"/>
          <w:szCs w:val="24"/>
        </w:rPr>
      </w:pPr>
    </w:p>
    <w:p w14:paraId="7F471194" w14:textId="77777777" w:rsidR="00C4269A" w:rsidRDefault="00C4269A" w:rsidP="007108CB">
      <w:pPr>
        <w:suppressAutoHyphens/>
        <w:autoSpaceDE w:val="0"/>
        <w:autoSpaceDN w:val="0"/>
        <w:adjustRightInd w:val="0"/>
        <w:spacing w:line="288" w:lineRule="auto"/>
        <w:textAlignment w:val="center"/>
        <w:rPr>
          <w:rFonts w:asciiTheme="minorHAnsi" w:hAnsiTheme="minorHAnsi" w:cstheme="minorHAnsi"/>
          <w:b/>
          <w:sz w:val="24"/>
          <w:szCs w:val="24"/>
        </w:rPr>
      </w:pPr>
    </w:p>
    <w:p w14:paraId="5FFE7B5A" w14:textId="77777777" w:rsidR="00E8692C" w:rsidRDefault="00E8692C" w:rsidP="007108CB">
      <w:pPr>
        <w:suppressAutoHyphens/>
        <w:autoSpaceDE w:val="0"/>
        <w:autoSpaceDN w:val="0"/>
        <w:adjustRightInd w:val="0"/>
        <w:spacing w:line="288" w:lineRule="auto"/>
        <w:textAlignment w:val="center"/>
        <w:rPr>
          <w:rFonts w:asciiTheme="minorHAnsi" w:hAnsiTheme="minorHAnsi" w:cstheme="minorHAnsi"/>
          <w:b/>
          <w:sz w:val="24"/>
          <w:szCs w:val="24"/>
        </w:rPr>
      </w:pPr>
    </w:p>
    <w:p w14:paraId="5F6737C4" w14:textId="79662DF8" w:rsidR="00DD2126" w:rsidRPr="007108CB" w:rsidRDefault="00DD2126" w:rsidP="007108CB">
      <w:pPr>
        <w:suppressAutoHyphens/>
        <w:autoSpaceDE w:val="0"/>
        <w:autoSpaceDN w:val="0"/>
        <w:adjustRightInd w:val="0"/>
        <w:spacing w:line="288" w:lineRule="auto"/>
        <w:textAlignment w:val="center"/>
        <w:rPr>
          <w:rFonts w:ascii="Calibri" w:hAnsi="Calibri" w:cstheme="minorHAnsi"/>
          <w:color w:val="000000" w:themeColor="text1"/>
          <w:sz w:val="22"/>
          <w:szCs w:val="22"/>
          <w:lang w:val="nl"/>
        </w:rPr>
      </w:pPr>
      <w:r w:rsidRPr="007108CB">
        <w:rPr>
          <w:rFonts w:asciiTheme="minorHAnsi" w:hAnsiTheme="minorHAnsi" w:cstheme="minorHAnsi"/>
          <w:b/>
          <w:sz w:val="24"/>
          <w:szCs w:val="24"/>
        </w:rPr>
        <w:t xml:space="preserve">Hoe solliciteren ? </w:t>
      </w:r>
    </w:p>
    <w:p w14:paraId="15D3523E" w14:textId="77777777" w:rsidR="00DD2126" w:rsidRPr="007108CB" w:rsidRDefault="00DD2126" w:rsidP="007108CB">
      <w:pPr>
        <w:spacing w:line="288" w:lineRule="auto"/>
        <w:jc w:val="both"/>
        <w:rPr>
          <w:rFonts w:asciiTheme="minorHAnsi" w:hAnsiTheme="minorHAnsi" w:cstheme="minorHAnsi"/>
          <w:b/>
          <w:sz w:val="22"/>
          <w:szCs w:val="22"/>
        </w:rPr>
      </w:pPr>
    </w:p>
    <w:p w14:paraId="10E17D02" w14:textId="1BF07E97" w:rsidR="006A400E" w:rsidRDefault="00F45E35" w:rsidP="007108CB">
      <w:pPr>
        <w:suppressAutoHyphens/>
        <w:autoSpaceDE w:val="0"/>
        <w:autoSpaceDN w:val="0"/>
        <w:adjustRightInd w:val="0"/>
        <w:spacing w:line="288" w:lineRule="auto"/>
        <w:textAlignment w:val="center"/>
        <w:rPr>
          <w:rFonts w:asciiTheme="minorHAnsi" w:hAnsiTheme="minorHAnsi" w:cstheme="minorHAnsi"/>
          <w:sz w:val="22"/>
          <w:szCs w:val="22"/>
        </w:rPr>
      </w:pPr>
      <w:r w:rsidRPr="007E5517">
        <w:rPr>
          <w:rFonts w:asciiTheme="minorHAnsi" w:hAnsiTheme="minorHAnsi" w:cstheme="minorHAnsi"/>
          <w:sz w:val="22"/>
          <w:szCs w:val="22"/>
        </w:rPr>
        <w:t xml:space="preserve">Stuur </w:t>
      </w:r>
      <w:r w:rsidR="007A7C78">
        <w:rPr>
          <w:rFonts w:asciiTheme="minorHAnsi" w:hAnsiTheme="minorHAnsi" w:cstheme="minorHAnsi"/>
          <w:b/>
          <w:sz w:val="22"/>
          <w:szCs w:val="22"/>
          <w:u w:val="single"/>
        </w:rPr>
        <w:t xml:space="preserve">t/m  31 </w:t>
      </w:r>
      <w:r w:rsidR="00554CAD">
        <w:rPr>
          <w:rFonts w:asciiTheme="minorHAnsi" w:hAnsiTheme="minorHAnsi" w:cstheme="minorHAnsi"/>
          <w:b/>
          <w:sz w:val="22"/>
          <w:szCs w:val="22"/>
          <w:u w:val="single"/>
        </w:rPr>
        <w:t>mei 2022</w:t>
      </w:r>
      <w:r w:rsidR="006A400E">
        <w:rPr>
          <w:rFonts w:asciiTheme="minorHAnsi" w:hAnsiTheme="minorHAnsi" w:cstheme="minorHAnsi"/>
          <w:b/>
          <w:sz w:val="22"/>
          <w:szCs w:val="22"/>
          <w:u w:val="single"/>
        </w:rPr>
        <w:t xml:space="preserve">  </w:t>
      </w:r>
      <w:r w:rsidRPr="007108CB">
        <w:rPr>
          <w:rFonts w:asciiTheme="minorHAnsi" w:hAnsiTheme="minorHAnsi" w:cstheme="minorHAnsi"/>
          <w:sz w:val="22"/>
          <w:szCs w:val="22"/>
        </w:rPr>
        <w:t>per mail je</w:t>
      </w:r>
      <w:r w:rsidR="006A400E">
        <w:rPr>
          <w:rFonts w:asciiTheme="minorHAnsi" w:hAnsiTheme="minorHAnsi" w:cstheme="minorHAnsi"/>
          <w:sz w:val="22"/>
          <w:szCs w:val="22"/>
        </w:rPr>
        <w:t xml:space="preserve"> motivatiebrief en cv naar </w:t>
      </w:r>
      <w:hyperlink r:id="rId7" w:history="1">
        <w:r w:rsidR="007A2B44" w:rsidRPr="009B3BB7">
          <w:rPr>
            <w:rStyle w:val="Hyperlink"/>
            <w:rFonts w:asciiTheme="minorHAnsi" w:hAnsiTheme="minorHAnsi" w:cstheme="minorHAnsi"/>
            <w:sz w:val="22"/>
            <w:szCs w:val="22"/>
          </w:rPr>
          <w:t>veerle.maes@cawbrussel.be</w:t>
        </w:r>
      </w:hyperlink>
      <w:r w:rsidR="007A2B44">
        <w:rPr>
          <w:rFonts w:asciiTheme="minorHAnsi" w:hAnsiTheme="minorHAnsi" w:cstheme="minorHAnsi"/>
          <w:sz w:val="22"/>
          <w:szCs w:val="22"/>
        </w:rPr>
        <w:t xml:space="preserve"> </w:t>
      </w:r>
      <w:r w:rsidR="003623C5">
        <w:rPr>
          <w:rFonts w:asciiTheme="minorHAnsi" w:hAnsiTheme="minorHAnsi" w:cstheme="minorHAnsi"/>
          <w:sz w:val="22"/>
          <w:szCs w:val="22"/>
        </w:rPr>
        <w:t xml:space="preserve">en </w:t>
      </w:r>
      <w:hyperlink r:id="rId8" w:history="1">
        <w:r w:rsidR="00C4269A" w:rsidRPr="00652217">
          <w:rPr>
            <w:rStyle w:val="Hyperlink"/>
            <w:rFonts w:asciiTheme="minorHAnsi" w:hAnsiTheme="minorHAnsi" w:cstheme="minorHAnsi"/>
            <w:sz w:val="22"/>
            <w:szCs w:val="22"/>
          </w:rPr>
          <w:t>freia.peeters@cawbrussel.be</w:t>
        </w:r>
      </w:hyperlink>
      <w:r w:rsidR="003623C5">
        <w:rPr>
          <w:rFonts w:asciiTheme="minorHAnsi" w:hAnsiTheme="minorHAnsi" w:cstheme="minorHAnsi"/>
          <w:sz w:val="22"/>
          <w:szCs w:val="22"/>
        </w:rPr>
        <w:t xml:space="preserve"> </w:t>
      </w:r>
    </w:p>
    <w:p w14:paraId="6706C78C" w14:textId="0936B29C" w:rsidR="00F45E35" w:rsidRPr="007108CB" w:rsidRDefault="00F45E35" w:rsidP="007108CB">
      <w:pPr>
        <w:suppressAutoHyphens/>
        <w:autoSpaceDE w:val="0"/>
        <w:autoSpaceDN w:val="0"/>
        <w:adjustRightInd w:val="0"/>
        <w:spacing w:line="288" w:lineRule="auto"/>
        <w:textAlignment w:val="center"/>
        <w:rPr>
          <w:rFonts w:asciiTheme="minorHAnsi" w:hAnsiTheme="minorHAnsi" w:cstheme="minorHAnsi"/>
          <w:sz w:val="22"/>
          <w:szCs w:val="22"/>
        </w:rPr>
      </w:pPr>
      <w:r w:rsidRPr="007108CB">
        <w:rPr>
          <w:rFonts w:asciiTheme="minorHAnsi" w:hAnsiTheme="minorHAnsi" w:cstheme="minorHAnsi"/>
          <w:sz w:val="22"/>
          <w:szCs w:val="22"/>
        </w:rPr>
        <w:t xml:space="preserve">met </w:t>
      </w:r>
      <w:r w:rsidRPr="007108CB">
        <w:rPr>
          <w:rFonts w:asciiTheme="minorHAnsi" w:hAnsiTheme="minorHAnsi" w:cstheme="minorHAnsi"/>
          <w:b/>
          <w:sz w:val="22"/>
          <w:szCs w:val="22"/>
        </w:rPr>
        <w:t xml:space="preserve">vermelding </w:t>
      </w:r>
      <w:r w:rsidR="007108CB">
        <w:rPr>
          <w:rFonts w:asciiTheme="minorHAnsi" w:hAnsiTheme="minorHAnsi" w:cstheme="minorHAnsi"/>
          <w:b/>
          <w:sz w:val="22"/>
          <w:szCs w:val="22"/>
        </w:rPr>
        <w:t>“</w:t>
      </w:r>
      <w:r w:rsidR="003623C5">
        <w:rPr>
          <w:rFonts w:asciiTheme="minorHAnsi" w:hAnsiTheme="minorHAnsi" w:cstheme="minorHAnsi"/>
          <w:b/>
          <w:sz w:val="22"/>
          <w:szCs w:val="22"/>
        </w:rPr>
        <w:t xml:space="preserve">vacature </w:t>
      </w:r>
      <w:r w:rsidR="00F67C65">
        <w:rPr>
          <w:rFonts w:asciiTheme="minorHAnsi" w:hAnsiTheme="minorHAnsi" w:cstheme="minorHAnsi"/>
          <w:b/>
          <w:sz w:val="22"/>
          <w:szCs w:val="22"/>
        </w:rPr>
        <w:t>gezinscoach Ketjes</w:t>
      </w:r>
      <w:r w:rsidR="007108CB">
        <w:rPr>
          <w:rFonts w:asciiTheme="minorHAnsi" w:hAnsiTheme="minorHAnsi" w:cstheme="minorHAnsi"/>
          <w:b/>
          <w:sz w:val="22"/>
          <w:szCs w:val="22"/>
        </w:rPr>
        <w:t xml:space="preserve">” </w:t>
      </w:r>
      <w:r w:rsidRPr="007108CB">
        <w:rPr>
          <w:rFonts w:asciiTheme="minorHAnsi" w:hAnsiTheme="minorHAnsi" w:cstheme="minorHAnsi"/>
          <w:b/>
          <w:sz w:val="22"/>
          <w:szCs w:val="22"/>
        </w:rPr>
        <w:t xml:space="preserve"> </w:t>
      </w:r>
      <w:r w:rsidRPr="007108CB">
        <w:rPr>
          <w:rFonts w:asciiTheme="minorHAnsi" w:hAnsiTheme="minorHAnsi" w:cstheme="minorHAnsi"/>
          <w:sz w:val="22"/>
          <w:szCs w:val="22"/>
        </w:rPr>
        <w:t xml:space="preserve">in het onderwerp van je mail. </w:t>
      </w:r>
    </w:p>
    <w:p w14:paraId="435DD474" w14:textId="77777777" w:rsidR="00F67C65" w:rsidRDefault="00F67C65" w:rsidP="00F67C65">
      <w:pPr>
        <w:rPr>
          <w:rFonts w:asciiTheme="minorHAnsi" w:hAnsiTheme="minorHAnsi" w:cstheme="minorHAnsi"/>
          <w:color w:val="000000"/>
          <w:sz w:val="22"/>
          <w:szCs w:val="22"/>
        </w:rPr>
      </w:pPr>
    </w:p>
    <w:p w14:paraId="2F1785EC" w14:textId="2D7BA1CD" w:rsidR="00F67C65" w:rsidRDefault="00F67C65" w:rsidP="00F67C65">
      <w:pPr>
        <w:rPr>
          <w:rFonts w:asciiTheme="minorHAnsi" w:hAnsiTheme="minorHAnsi" w:cstheme="minorHAnsi"/>
          <w:sz w:val="22"/>
          <w:szCs w:val="22"/>
        </w:rPr>
      </w:pPr>
      <w:r w:rsidRPr="00F67C65">
        <w:rPr>
          <w:rFonts w:asciiTheme="minorHAnsi" w:hAnsiTheme="minorHAnsi" w:cstheme="minorHAnsi"/>
          <w:color w:val="000000"/>
          <w:sz w:val="22"/>
          <w:szCs w:val="22"/>
        </w:rPr>
        <w:t>Meer informatie kan je</w:t>
      </w:r>
      <w:r w:rsidR="005B067E">
        <w:rPr>
          <w:rFonts w:asciiTheme="minorHAnsi" w:hAnsiTheme="minorHAnsi" w:cstheme="minorHAnsi"/>
          <w:color w:val="000000"/>
          <w:sz w:val="22"/>
          <w:szCs w:val="22"/>
        </w:rPr>
        <w:t xml:space="preserve"> verkrijgen bij </w:t>
      </w:r>
      <w:hyperlink r:id="rId9" w:history="1">
        <w:r w:rsidR="00554CAD" w:rsidRPr="007546BA">
          <w:rPr>
            <w:rStyle w:val="Hyperlink"/>
            <w:rFonts w:asciiTheme="minorHAnsi" w:hAnsiTheme="minorHAnsi" w:cstheme="minorHAnsi"/>
            <w:sz w:val="22"/>
            <w:szCs w:val="22"/>
          </w:rPr>
          <w:t>veerle.maes@cawbrussel.be</w:t>
        </w:r>
      </w:hyperlink>
    </w:p>
    <w:p w14:paraId="5A1D9130" w14:textId="77777777" w:rsidR="00554CAD" w:rsidRPr="00F67C65" w:rsidRDefault="00554CAD" w:rsidP="00F67C65">
      <w:pPr>
        <w:rPr>
          <w:rFonts w:asciiTheme="minorHAnsi" w:hAnsiTheme="minorHAnsi" w:cstheme="minorHAnsi"/>
          <w:color w:val="000000"/>
          <w:sz w:val="22"/>
          <w:szCs w:val="22"/>
        </w:rPr>
      </w:pPr>
    </w:p>
    <w:p w14:paraId="4F908A7C" w14:textId="77777777" w:rsidR="00F45E35" w:rsidRPr="00F67C65" w:rsidRDefault="00F45E35" w:rsidP="007108CB">
      <w:pPr>
        <w:pStyle w:val="Lijstalinea"/>
        <w:spacing w:line="288" w:lineRule="auto"/>
        <w:rPr>
          <w:rFonts w:asciiTheme="minorHAnsi" w:hAnsiTheme="minorHAnsi" w:cstheme="minorHAnsi"/>
          <w:b/>
          <w:lang w:val="nl-NL"/>
        </w:rPr>
      </w:pPr>
    </w:p>
    <w:p w14:paraId="771D8B90" w14:textId="77777777" w:rsidR="00F45E35" w:rsidRPr="007108CB" w:rsidRDefault="00F45E35" w:rsidP="007108CB">
      <w:pPr>
        <w:spacing w:line="288" w:lineRule="auto"/>
        <w:jc w:val="center"/>
        <w:rPr>
          <w:rFonts w:asciiTheme="minorHAnsi" w:hAnsiTheme="minorHAnsi" w:cstheme="minorHAnsi"/>
          <w:b/>
          <w:sz w:val="22"/>
          <w:szCs w:val="22"/>
        </w:rPr>
      </w:pPr>
      <w:r w:rsidRPr="007108CB">
        <w:rPr>
          <w:rFonts w:asciiTheme="minorHAnsi" w:hAnsiTheme="minorHAnsi" w:cstheme="minorHAnsi"/>
          <w:b/>
          <w:sz w:val="22"/>
          <w:szCs w:val="22"/>
        </w:rPr>
        <w:t xml:space="preserve">We willen graag dat ons personeel een afspiegeling is van de maatschappij. </w:t>
      </w:r>
    </w:p>
    <w:p w14:paraId="43800F52" w14:textId="77777777" w:rsidR="00F45E35" w:rsidRPr="007108CB" w:rsidRDefault="00F45E35" w:rsidP="007108CB">
      <w:pPr>
        <w:spacing w:line="288" w:lineRule="auto"/>
        <w:jc w:val="center"/>
        <w:rPr>
          <w:rFonts w:asciiTheme="minorHAnsi" w:hAnsiTheme="minorHAnsi" w:cstheme="minorHAnsi"/>
          <w:b/>
          <w:sz w:val="22"/>
          <w:szCs w:val="22"/>
        </w:rPr>
      </w:pPr>
      <w:r w:rsidRPr="007108CB">
        <w:rPr>
          <w:rFonts w:asciiTheme="minorHAnsi" w:hAnsiTheme="minorHAnsi" w:cstheme="minorHAnsi"/>
          <w:b/>
          <w:sz w:val="22"/>
          <w:szCs w:val="22"/>
        </w:rPr>
        <w:t xml:space="preserve">Wij werven aan op basis van competenties en talenten, ongeacht </w:t>
      </w:r>
      <w:r w:rsidRPr="007108CB">
        <w:rPr>
          <w:rFonts w:asciiTheme="minorHAnsi" w:hAnsiTheme="minorHAnsi" w:cstheme="minorHAnsi"/>
          <w:b/>
          <w:spacing w:val="-41"/>
          <w:w w:val="95"/>
          <w:sz w:val="22"/>
          <w:szCs w:val="22"/>
        </w:rPr>
        <w:t xml:space="preserve"> </w:t>
      </w:r>
      <w:r w:rsidRPr="007108CB">
        <w:rPr>
          <w:rFonts w:asciiTheme="minorHAnsi" w:hAnsiTheme="minorHAnsi" w:cstheme="minorHAnsi"/>
          <w:b/>
          <w:w w:val="95"/>
          <w:sz w:val="22"/>
          <w:szCs w:val="22"/>
        </w:rPr>
        <w:t>leeftijd,</w:t>
      </w:r>
      <w:r w:rsidRPr="007108CB">
        <w:rPr>
          <w:rFonts w:asciiTheme="minorHAnsi" w:hAnsiTheme="minorHAnsi" w:cstheme="minorHAnsi"/>
          <w:b/>
          <w:spacing w:val="-39"/>
          <w:w w:val="95"/>
          <w:sz w:val="22"/>
          <w:szCs w:val="22"/>
        </w:rPr>
        <w:t xml:space="preserve">   </w:t>
      </w:r>
      <w:r w:rsidRPr="007108CB">
        <w:rPr>
          <w:rFonts w:asciiTheme="minorHAnsi" w:hAnsiTheme="minorHAnsi" w:cstheme="minorHAnsi"/>
          <w:b/>
          <w:w w:val="95"/>
          <w:sz w:val="22"/>
          <w:szCs w:val="22"/>
        </w:rPr>
        <w:t>genderidentiteit,</w:t>
      </w:r>
      <w:r w:rsidRPr="007108CB">
        <w:rPr>
          <w:rFonts w:asciiTheme="minorHAnsi" w:hAnsiTheme="minorHAnsi" w:cstheme="minorHAnsi"/>
          <w:b/>
          <w:spacing w:val="-40"/>
          <w:w w:val="95"/>
          <w:sz w:val="22"/>
          <w:szCs w:val="22"/>
        </w:rPr>
        <w:t xml:space="preserve">  </w:t>
      </w:r>
      <w:r w:rsidRPr="007108CB">
        <w:rPr>
          <w:rFonts w:asciiTheme="minorHAnsi" w:hAnsiTheme="minorHAnsi" w:cstheme="minorHAnsi"/>
          <w:b/>
          <w:w w:val="95"/>
          <w:sz w:val="22"/>
          <w:szCs w:val="22"/>
        </w:rPr>
        <w:t>origine, seksuele oriëntatie, handicap of gezondheidstoestand.</w:t>
      </w:r>
    </w:p>
    <w:p w14:paraId="22D887F2" w14:textId="77777777" w:rsidR="00F45E35" w:rsidRPr="007108CB" w:rsidRDefault="00F45E35" w:rsidP="007108CB">
      <w:pPr>
        <w:suppressAutoHyphens/>
        <w:autoSpaceDE w:val="0"/>
        <w:autoSpaceDN w:val="0"/>
        <w:adjustRightInd w:val="0"/>
        <w:spacing w:line="288" w:lineRule="auto"/>
        <w:jc w:val="both"/>
        <w:textAlignment w:val="center"/>
        <w:rPr>
          <w:rFonts w:asciiTheme="minorHAnsi" w:hAnsiTheme="minorHAnsi" w:cstheme="minorHAnsi"/>
          <w:noProof/>
          <w:sz w:val="22"/>
          <w:szCs w:val="22"/>
        </w:rPr>
      </w:pPr>
    </w:p>
    <w:p w14:paraId="67E40982" w14:textId="77777777" w:rsidR="00F45E35" w:rsidRPr="00F45E35" w:rsidRDefault="00F45E35" w:rsidP="007108CB">
      <w:pPr>
        <w:pStyle w:val="Lijstalinea"/>
        <w:spacing w:line="288" w:lineRule="auto"/>
        <w:rPr>
          <w:b/>
          <w:sz w:val="28"/>
          <w:szCs w:val="28"/>
          <w:lang w:val="nl-NL"/>
        </w:rPr>
      </w:pPr>
    </w:p>
    <w:sectPr w:rsidR="00F45E35" w:rsidRPr="00F45E3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8C09D" w14:textId="77777777" w:rsidR="00A52980" w:rsidRDefault="00A52980" w:rsidP="00357031">
      <w:r>
        <w:separator/>
      </w:r>
    </w:p>
  </w:endnote>
  <w:endnote w:type="continuationSeparator" w:id="0">
    <w:p w14:paraId="17F45A12" w14:textId="77777777" w:rsidR="00A52980" w:rsidRDefault="00A52980" w:rsidP="0035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SansMT-Bold">
    <w:altName w:val="Times New Roman"/>
    <w:panose1 w:val="00000000000000000000"/>
    <w:charset w:val="00"/>
    <w:family w:val="roman"/>
    <w:notTrueType/>
    <w:pitch w:val="default"/>
  </w:font>
  <w:font w:name="Gill 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23793"/>
      <w:docPartObj>
        <w:docPartGallery w:val="Page Numbers (Bottom of Page)"/>
        <w:docPartUnique/>
      </w:docPartObj>
    </w:sdtPr>
    <w:sdtEndPr/>
    <w:sdtContent>
      <w:p w14:paraId="144294D3" w14:textId="4F451AD4" w:rsidR="0008696A" w:rsidRDefault="0008696A">
        <w:pPr>
          <w:pStyle w:val="Voettekst"/>
        </w:pPr>
        <w:r>
          <w:fldChar w:fldCharType="begin"/>
        </w:r>
        <w:r>
          <w:instrText>PAGE   \* MERGEFORMAT</w:instrText>
        </w:r>
        <w:r>
          <w:fldChar w:fldCharType="separate"/>
        </w:r>
        <w:r w:rsidR="008921A4">
          <w:rPr>
            <w:noProof/>
          </w:rPr>
          <w:t>3</w:t>
        </w:r>
        <w:r>
          <w:fldChar w:fldCharType="end"/>
        </w:r>
      </w:p>
    </w:sdtContent>
  </w:sdt>
  <w:p w14:paraId="59541275" w14:textId="77777777" w:rsidR="00357031" w:rsidRDefault="003570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66366" w14:textId="77777777" w:rsidR="00A52980" w:rsidRDefault="00A52980" w:rsidP="00357031">
      <w:r>
        <w:separator/>
      </w:r>
    </w:p>
  </w:footnote>
  <w:footnote w:type="continuationSeparator" w:id="0">
    <w:p w14:paraId="2E4EFAB6" w14:textId="77777777" w:rsidR="00A52980" w:rsidRDefault="00A52980" w:rsidP="00357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8" w:type="dxa"/>
      <w:tblInd w:w="-108" w:type="dxa"/>
      <w:tblLayout w:type="fixed"/>
      <w:tblCellMar>
        <w:left w:w="10" w:type="dxa"/>
        <w:right w:w="10" w:type="dxa"/>
      </w:tblCellMar>
      <w:tblLook w:val="04A0" w:firstRow="1" w:lastRow="0" w:firstColumn="1" w:lastColumn="0" w:noHBand="0" w:noVBand="1"/>
    </w:tblPr>
    <w:tblGrid>
      <w:gridCol w:w="3099"/>
      <w:gridCol w:w="5962"/>
      <w:gridCol w:w="427"/>
    </w:tblGrid>
    <w:tr w:rsidR="00357031" w:rsidRPr="00357031" w14:paraId="4B843835" w14:textId="77777777" w:rsidTr="006E3B98">
      <w:trPr>
        <w:trHeight w:val="1420"/>
      </w:trPr>
      <w:tc>
        <w:tcPr>
          <w:tcW w:w="3099" w:type="dxa"/>
          <w:shd w:val="clear" w:color="auto" w:fill="auto"/>
          <w:tcMar>
            <w:top w:w="0" w:type="dxa"/>
            <w:left w:w="108" w:type="dxa"/>
            <w:bottom w:w="0" w:type="dxa"/>
            <w:right w:w="108" w:type="dxa"/>
          </w:tcMar>
        </w:tcPr>
        <w:p w14:paraId="79974FF4" w14:textId="77777777" w:rsidR="00357031" w:rsidRPr="00357031" w:rsidRDefault="00357031" w:rsidP="00357031">
          <w:pPr>
            <w:widowControl w:val="0"/>
            <w:tabs>
              <w:tab w:val="center" w:pos="4565"/>
              <w:tab w:val="right" w:pos="9245"/>
            </w:tabs>
            <w:suppressAutoHyphens/>
            <w:autoSpaceDN w:val="0"/>
            <w:ind w:left="-115"/>
            <w:textAlignment w:val="baseline"/>
            <w:rPr>
              <w:rFonts w:ascii="Calibri" w:eastAsia="Calibri" w:hAnsi="Calibri" w:cs="Calibri"/>
              <w:color w:val="000000"/>
              <w:kern w:val="3"/>
              <w:lang w:eastAsia="zh-CN" w:bidi="hi-IN"/>
            </w:rPr>
          </w:pPr>
          <w:r w:rsidRPr="00357031">
            <w:rPr>
              <w:rFonts w:ascii="Calibri" w:eastAsia="Calibri" w:hAnsi="Calibri" w:cs="Calibri"/>
              <w:noProof/>
              <w:color w:val="000000"/>
              <w:kern w:val="3"/>
              <w:lang w:val="nl-BE" w:eastAsia="nl-BE"/>
            </w:rPr>
            <w:drawing>
              <wp:inline distT="0" distB="0" distL="0" distR="0" wp14:anchorId="6DB3184F" wp14:editId="0AB86D90">
                <wp:extent cx="1784908" cy="803117"/>
                <wp:effectExtent l="0" t="0" r="5792" b="0"/>
                <wp:docPr id="1" name="image4.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84908" cy="803117"/>
                        </a:xfrm>
                        <a:prstGeom prst="rect">
                          <a:avLst/>
                        </a:prstGeom>
                        <a:noFill/>
                        <a:ln>
                          <a:noFill/>
                          <a:prstDash/>
                        </a:ln>
                      </pic:spPr>
                    </pic:pic>
                  </a:graphicData>
                </a:graphic>
              </wp:inline>
            </w:drawing>
          </w:r>
          <w:r w:rsidRPr="00357031">
            <w:rPr>
              <w:rFonts w:ascii="Calibri" w:eastAsia="Calibri" w:hAnsi="Calibri" w:cs="Calibri"/>
              <w:color w:val="000000"/>
              <w:kern w:val="3"/>
              <w:lang w:eastAsia="zh-CN" w:bidi="hi-IN"/>
            </w:rPr>
            <w:t xml:space="preserve">       </w:t>
          </w:r>
        </w:p>
      </w:tc>
      <w:tc>
        <w:tcPr>
          <w:tcW w:w="5962" w:type="dxa"/>
          <w:shd w:val="clear" w:color="auto" w:fill="auto"/>
          <w:tcMar>
            <w:top w:w="0" w:type="dxa"/>
            <w:left w:w="108" w:type="dxa"/>
            <w:bottom w:w="0" w:type="dxa"/>
            <w:right w:w="108" w:type="dxa"/>
          </w:tcMar>
          <w:vAlign w:val="bottom"/>
        </w:tcPr>
        <w:p w14:paraId="3CE34232" w14:textId="77777777" w:rsidR="00357031" w:rsidRPr="00357031" w:rsidRDefault="00357031" w:rsidP="00357031">
          <w:pPr>
            <w:widowControl w:val="0"/>
            <w:suppressAutoHyphens/>
            <w:autoSpaceDN w:val="0"/>
            <w:spacing w:line="360" w:lineRule="auto"/>
            <w:jc w:val="right"/>
            <w:textAlignment w:val="baseline"/>
            <w:rPr>
              <w:rFonts w:ascii="Calibri" w:eastAsia="Calibri" w:hAnsi="Calibri" w:cs="Calibri"/>
              <w:color w:val="000000"/>
              <w:kern w:val="3"/>
              <w:lang w:eastAsia="zh-CN" w:bidi="hi-IN"/>
            </w:rPr>
          </w:pPr>
          <w:bookmarkStart w:id="1" w:name="_gjdgxs"/>
          <w:bookmarkEnd w:id="1"/>
          <w:r w:rsidRPr="00357031">
            <w:rPr>
              <w:rFonts w:ascii="Gill Sans" w:eastAsia="Gill Sans" w:hAnsi="Gill Sans" w:cs="Gill Sans"/>
              <w:color w:val="174A7C"/>
              <w:kern w:val="3"/>
              <w:sz w:val="18"/>
              <w:szCs w:val="18"/>
              <w:lang w:eastAsia="zh-CN" w:bidi="hi-IN"/>
            </w:rPr>
            <w:t>CAW Brussel</w:t>
          </w:r>
          <w:r w:rsidRPr="00357031">
            <w:rPr>
              <w:rFonts w:ascii="Gill Sans" w:eastAsia="Gill Sans" w:hAnsi="Gill Sans" w:cs="Gill Sans"/>
              <w:color w:val="000000"/>
              <w:kern w:val="3"/>
              <w:sz w:val="18"/>
              <w:szCs w:val="18"/>
              <w:lang w:eastAsia="zh-CN" w:bidi="hi-IN"/>
            </w:rPr>
            <w:br/>
          </w:r>
          <w:r w:rsidRPr="00357031">
            <w:rPr>
              <w:rFonts w:ascii="Gill Sans" w:eastAsia="Gill Sans" w:hAnsi="Gill Sans" w:cs="Gill Sans"/>
              <w:color w:val="174A7C"/>
              <w:kern w:val="3"/>
              <w:sz w:val="18"/>
              <w:szCs w:val="18"/>
              <w:lang w:eastAsia="zh-CN" w:bidi="hi-IN"/>
            </w:rPr>
            <w:t xml:space="preserve">Priemstraat 19 A </w:t>
          </w:r>
          <w:r w:rsidRPr="00357031">
            <w:rPr>
              <w:rFonts w:ascii="Gill Sans" w:eastAsia="Gill Sans" w:hAnsi="Gill Sans" w:cs="Gill Sans"/>
              <w:color w:val="B60072"/>
              <w:kern w:val="3"/>
              <w:sz w:val="18"/>
              <w:szCs w:val="18"/>
              <w:lang w:eastAsia="zh-CN" w:bidi="hi-IN"/>
            </w:rPr>
            <w:t xml:space="preserve">| </w:t>
          </w:r>
          <w:r w:rsidRPr="00357031">
            <w:rPr>
              <w:rFonts w:ascii="Gill Sans" w:eastAsia="Gill Sans" w:hAnsi="Gill Sans" w:cs="Gill Sans"/>
              <w:color w:val="174A7C"/>
              <w:kern w:val="3"/>
              <w:sz w:val="18"/>
              <w:szCs w:val="18"/>
              <w:lang w:eastAsia="zh-CN" w:bidi="hi-IN"/>
            </w:rPr>
            <w:t>1000 Brussel</w:t>
          </w:r>
          <w:r w:rsidRPr="00357031">
            <w:rPr>
              <w:rFonts w:ascii="Gill Sans" w:eastAsia="Gill Sans" w:hAnsi="Gill Sans" w:cs="Gill Sans"/>
              <w:color w:val="174A7C"/>
              <w:kern w:val="3"/>
              <w:sz w:val="18"/>
              <w:szCs w:val="18"/>
              <w:lang w:eastAsia="zh-CN" w:bidi="hi-IN"/>
            </w:rPr>
            <w:br/>
            <w:t>02 289 60 10</w:t>
          </w:r>
          <w:r w:rsidRPr="00357031">
            <w:rPr>
              <w:rFonts w:ascii="Gill Sans" w:eastAsia="Gill Sans" w:hAnsi="Gill Sans" w:cs="Gill Sans"/>
              <w:color w:val="174A7C"/>
              <w:kern w:val="3"/>
              <w:sz w:val="18"/>
              <w:szCs w:val="18"/>
              <w:lang w:eastAsia="zh-CN" w:bidi="hi-IN"/>
            </w:rPr>
            <w:br/>
            <w:t>www.cawbrussel.be</w:t>
          </w:r>
          <w:r w:rsidRPr="00357031">
            <w:rPr>
              <w:rFonts w:ascii="Gill Sans" w:eastAsia="Gill Sans" w:hAnsi="Gill Sans" w:cs="Gill Sans"/>
              <w:color w:val="000000"/>
              <w:kern w:val="3"/>
              <w:sz w:val="18"/>
              <w:szCs w:val="18"/>
              <w:lang w:eastAsia="zh-CN" w:bidi="hi-IN"/>
            </w:rPr>
            <w:br/>
          </w:r>
          <w:r w:rsidRPr="00357031">
            <w:rPr>
              <w:rFonts w:ascii="Gill Sans" w:eastAsia="Gill Sans" w:hAnsi="Gill Sans" w:cs="Gill Sans"/>
              <w:color w:val="000000"/>
              <w:kern w:val="3"/>
              <w:sz w:val="18"/>
              <w:szCs w:val="18"/>
              <w:lang w:eastAsia="zh-CN" w:bidi="hi-IN"/>
            </w:rPr>
            <w:br/>
          </w:r>
        </w:p>
      </w:tc>
      <w:tc>
        <w:tcPr>
          <w:tcW w:w="427" w:type="dxa"/>
          <w:shd w:val="clear" w:color="auto" w:fill="auto"/>
          <w:tcMar>
            <w:top w:w="0" w:type="dxa"/>
            <w:left w:w="108" w:type="dxa"/>
            <w:bottom w:w="0" w:type="dxa"/>
            <w:right w:w="108" w:type="dxa"/>
          </w:tcMar>
        </w:tcPr>
        <w:p w14:paraId="756F57B2" w14:textId="77777777" w:rsidR="00357031" w:rsidRPr="00357031" w:rsidRDefault="00357031" w:rsidP="00357031">
          <w:pPr>
            <w:widowControl w:val="0"/>
            <w:suppressAutoHyphens/>
            <w:autoSpaceDN w:val="0"/>
            <w:spacing w:line="242" w:lineRule="auto"/>
            <w:jc w:val="right"/>
            <w:textAlignment w:val="baseline"/>
            <w:rPr>
              <w:rFonts w:ascii="Calibri" w:eastAsia="Calibri" w:hAnsi="Calibri" w:cs="Calibri"/>
              <w:color w:val="000000"/>
              <w:kern w:val="3"/>
              <w:lang w:eastAsia="zh-CN" w:bidi="hi-IN"/>
            </w:rPr>
          </w:pPr>
          <w:r w:rsidRPr="00357031">
            <w:rPr>
              <w:rFonts w:ascii="Calibri" w:eastAsia="Calibri" w:hAnsi="Calibri" w:cs="Calibri"/>
              <w:noProof/>
              <w:color w:val="000000"/>
              <w:kern w:val="3"/>
              <w:lang w:val="nl-BE" w:eastAsia="nl-BE"/>
            </w:rPr>
            <w:drawing>
              <wp:inline distT="0" distB="0" distL="0" distR="0" wp14:anchorId="604FDF4A" wp14:editId="7335F9A3">
                <wp:extent cx="250911" cy="1617847"/>
                <wp:effectExtent l="0" t="0" r="0" b="1403"/>
                <wp:docPr id="2" name="image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50911" cy="1617847"/>
                        </a:xfrm>
                        <a:prstGeom prst="rect">
                          <a:avLst/>
                        </a:prstGeom>
                        <a:noFill/>
                        <a:ln>
                          <a:noFill/>
                          <a:prstDash/>
                        </a:ln>
                      </pic:spPr>
                    </pic:pic>
                  </a:graphicData>
                </a:graphic>
              </wp:inline>
            </w:drawing>
          </w:r>
        </w:p>
      </w:tc>
    </w:tr>
  </w:tbl>
  <w:p w14:paraId="2A6D1C80" w14:textId="77777777" w:rsidR="00357031" w:rsidRDefault="00357031">
    <w:pPr>
      <w:pStyle w:val="Koptekst"/>
    </w:pPr>
  </w:p>
  <w:p w14:paraId="36EB2CC6" w14:textId="77777777" w:rsidR="00357031" w:rsidRDefault="00357031">
    <w:pPr>
      <w:pStyle w:val="Koptekst"/>
    </w:pPr>
  </w:p>
  <w:p w14:paraId="77216C56" w14:textId="77777777" w:rsidR="00357031" w:rsidRDefault="0035703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342"/>
    <w:multiLevelType w:val="hybridMultilevel"/>
    <w:tmpl w:val="55BC96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BA2C4D"/>
    <w:multiLevelType w:val="hybridMultilevel"/>
    <w:tmpl w:val="9858ED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D03708"/>
    <w:multiLevelType w:val="hybridMultilevel"/>
    <w:tmpl w:val="D4B6E7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C00E3C"/>
    <w:multiLevelType w:val="hybridMultilevel"/>
    <w:tmpl w:val="C8F4E69E"/>
    <w:lvl w:ilvl="0" w:tplc="160AC5E8">
      <w:start w:val="1"/>
      <w:numFmt w:val="decimal"/>
      <w:lvlText w:val="%1"/>
      <w:lvlJc w:val="left"/>
      <w:pPr>
        <w:ind w:left="720" w:hanging="360"/>
      </w:pPr>
      <w:rPr>
        <w:rFonts w:hint="default"/>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DBD498E"/>
    <w:multiLevelType w:val="multilevel"/>
    <w:tmpl w:val="02A4B6FE"/>
    <w:lvl w:ilvl="0">
      <w:numFmt w:val="bullet"/>
      <w:lvlText w:val=""/>
      <w:lvlJc w:val="left"/>
      <w:pPr>
        <w:ind w:left="720" w:hanging="360"/>
      </w:pPr>
      <w:rPr>
        <w:rFonts w:ascii="Symbol" w:eastAsia="Calibri"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FE0464F"/>
    <w:multiLevelType w:val="hybridMultilevel"/>
    <w:tmpl w:val="4D2AC964"/>
    <w:lvl w:ilvl="0" w:tplc="E8942B6A">
      <w:start w:val="1"/>
      <w:numFmt w:val="bullet"/>
      <w:lvlText w:val=""/>
      <w:lvlJc w:val="left"/>
      <w:pPr>
        <w:tabs>
          <w:tab w:val="num" w:pos="720"/>
        </w:tabs>
        <w:ind w:left="720" w:hanging="360"/>
      </w:pPr>
      <w:rPr>
        <w:rFonts w:ascii="Symbol" w:eastAsia="Times New Roman" w:hAnsi="Symbol" w:cs="Tahoma" w:hint="default"/>
        <w:b/>
      </w:rPr>
    </w:lvl>
    <w:lvl w:ilvl="1" w:tplc="04130003">
      <w:start w:val="1"/>
      <w:numFmt w:val="bullet"/>
      <w:lvlText w:val="o"/>
      <w:lvlJc w:val="left"/>
      <w:pPr>
        <w:tabs>
          <w:tab w:val="num" w:pos="1440"/>
        </w:tabs>
        <w:ind w:left="1440" w:hanging="360"/>
      </w:pPr>
      <w:rPr>
        <w:rFonts w:ascii="Courier New" w:hAnsi="Courier New" w:cs="Courier New" w:hint="default"/>
      </w:rPr>
    </w:lvl>
    <w:lvl w:ilvl="2" w:tplc="D57EF9E6">
      <w:start w:val="1"/>
      <w:numFmt w:val="bullet"/>
      <w:lvlText w:val=""/>
      <w:lvlJc w:val="left"/>
      <w:pPr>
        <w:tabs>
          <w:tab w:val="num" w:pos="2160"/>
        </w:tabs>
        <w:ind w:left="2160" w:hanging="360"/>
      </w:pPr>
      <w:rPr>
        <w:rFonts w:ascii="Wingdings" w:hAnsi="Wingdings" w:hint="default"/>
        <w:b/>
      </w:rPr>
    </w:lvl>
    <w:lvl w:ilvl="3" w:tplc="04130001">
      <w:start w:val="1"/>
      <w:numFmt w:val="bullet"/>
      <w:lvlText w:val=""/>
      <w:lvlJc w:val="left"/>
      <w:pPr>
        <w:tabs>
          <w:tab w:val="num" w:pos="2880"/>
        </w:tabs>
        <w:ind w:left="2880" w:hanging="360"/>
      </w:pPr>
      <w:rPr>
        <w:rFonts w:ascii="Symbol" w:hAnsi="Symbol" w:hint="default"/>
        <w:b/>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06FD5"/>
    <w:multiLevelType w:val="multilevel"/>
    <w:tmpl w:val="06E249A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15F80EEE"/>
    <w:multiLevelType w:val="hybridMultilevel"/>
    <w:tmpl w:val="E06E9D3C"/>
    <w:lvl w:ilvl="0" w:tplc="08130001">
      <w:start w:val="1"/>
      <w:numFmt w:val="bullet"/>
      <w:lvlText w:val=""/>
      <w:lvlJc w:val="left"/>
      <w:pPr>
        <w:ind w:left="773" w:hanging="360"/>
      </w:pPr>
      <w:rPr>
        <w:rFonts w:ascii="Symbol" w:hAnsi="Symbol" w:hint="default"/>
      </w:rPr>
    </w:lvl>
    <w:lvl w:ilvl="1" w:tplc="08130003" w:tentative="1">
      <w:start w:val="1"/>
      <w:numFmt w:val="bullet"/>
      <w:lvlText w:val="o"/>
      <w:lvlJc w:val="left"/>
      <w:pPr>
        <w:ind w:left="1493" w:hanging="360"/>
      </w:pPr>
      <w:rPr>
        <w:rFonts w:ascii="Courier New" w:hAnsi="Courier New" w:cs="Courier New" w:hint="default"/>
      </w:rPr>
    </w:lvl>
    <w:lvl w:ilvl="2" w:tplc="08130005" w:tentative="1">
      <w:start w:val="1"/>
      <w:numFmt w:val="bullet"/>
      <w:lvlText w:val=""/>
      <w:lvlJc w:val="left"/>
      <w:pPr>
        <w:ind w:left="2213" w:hanging="360"/>
      </w:pPr>
      <w:rPr>
        <w:rFonts w:ascii="Wingdings" w:hAnsi="Wingdings" w:hint="default"/>
      </w:rPr>
    </w:lvl>
    <w:lvl w:ilvl="3" w:tplc="08130001" w:tentative="1">
      <w:start w:val="1"/>
      <w:numFmt w:val="bullet"/>
      <w:lvlText w:val=""/>
      <w:lvlJc w:val="left"/>
      <w:pPr>
        <w:ind w:left="2933" w:hanging="360"/>
      </w:pPr>
      <w:rPr>
        <w:rFonts w:ascii="Symbol" w:hAnsi="Symbol" w:hint="default"/>
      </w:rPr>
    </w:lvl>
    <w:lvl w:ilvl="4" w:tplc="08130003" w:tentative="1">
      <w:start w:val="1"/>
      <w:numFmt w:val="bullet"/>
      <w:lvlText w:val="o"/>
      <w:lvlJc w:val="left"/>
      <w:pPr>
        <w:ind w:left="3653" w:hanging="360"/>
      </w:pPr>
      <w:rPr>
        <w:rFonts w:ascii="Courier New" w:hAnsi="Courier New" w:cs="Courier New" w:hint="default"/>
      </w:rPr>
    </w:lvl>
    <w:lvl w:ilvl="5" w:tplc="08130005" w:tentative="1">
      <w:start w:val="1"/>
      <w:numFmt w:val="bullet"/>
      <w:lvlText w:val=""/>
      <w:lvlJc w:val="left"/>
      <w:pPr>
        <w:ind w:left="4373" w:hanging="360"/>
      </w:pPr>
      <w:rPr>
        <w:rFonts w:ascii="Wingdings" w:hAnsi="Wingdings" w:hint="default"/>
      </w:rPr>
    </w:lvl>
    <w:lvl w:ilvl="6" w:tplc="08130001" w:tentative="1">
      <w:start w:val="1"/>
      <w:numFmt w:val="bullet"/>
      <w:lvlText w:val=""/>
      <w:lvlJc w:val="left"/>
      <w:pPr>
        <w:ind w:left="5093" w:hanging="360"/>
      </w:pPr>
      <w:rPr>
        <w:rFonts w:ascii="Symbol" w:hAnsi="Symbol" w:hint="default"/>
      </w:rPr>
    </w:lvl>
    <w:lvl w:ilvl="7" w:tplc="08130003" w:tentative="1">
      <w:start w:val="1"/>
      <w:numFmt w:val="bullet"/>
      <w:lvlText w:val="o"/>
      <w:lvlJc w:val="left"/>
      <w:pPr>
        <w:ind w:left="5813" w:hanging="360"/>
      </w:pPr>
      <w:rPr>
        <w:rFonts w:ascii="Courier New" w:hAnsi="Courier New" w:cs="Courier New" w:hint="default"/>
      </w:rPr>
    </w:lvl>
    <w:lvl w:ilvl="8" w:tplc="08130005" w:tentative="1">
      <w:start w:val="1"/>
      <w:numFmt w:val="bullet"/>
      <w:lvlText w:val=""/>
      <w:lvlJc w:val="left"/>
      <w:pPr>
        <w:ind w:left="6533" w:hanging="360"/>
      </w:pPr>
      <w:rPr>
        <w:rFonts w:ascii="Wingdings" w:hAnsi="Wingdings" w:hint="default"/>
      </w:rPr>
    </w:lvl>
  </w:abstractNum>
  <w:abstractNum w:abstractNumId="8" w15:restartNumberingAfterBreak="0">
    <w:nsid w:val="17ED1F82"/>
    <w:multiLevelType w:val="hybridMultilevel"/>
    <w:tmpl w:val="EE8C17A8"/>
    <w:lvl w:ilvl="0" w:tplc="08130001">
      <w:start w:val="1"/>
      <w:numFmt w:val="bullet"/>
      <w:lvlText w:val=""/>
      <w:lvlJc w:val="left"/>
      <w:pPr>
        <w:ind w:left="890" w:hanging="360"/>
      </w:pPr>
      <w:rPr>
        <w:rFonts w:ascii="Symbol" w:hAnsi="Symbol"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9" w15:restartNumberingAfterBreak="0">
    <w:nsid w:val="257D6F57"/>
    <w:multiLevelType w:val="hybridMultilevel"/>
    <w:tmpl w:val="54FCC1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BCD009C"/>
    <w:multiLevelType w:val="hybridMultilevel"/>
    <w:tmpl w:val="0E74EA2A"/>
    <w:lvl w:ilvl="0" w:tplc="08130001">
      <w:start w:val="1"/>
      <w:numFmt w:val="bullet"/>
      <w:lvlText w:val=""/>
      <w:lvlJc w:val="left"/>
      <w:pPr>
        <w:ind w:left="357" w:hanging="357"/>
      </w:pPr>
      <w:rPr>
        <w:rFonts w:ascii="Symbol" w:hAnsi="Symbo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80EBD84">
      <w:start w:val="1"/>
      <w:numFmt w:val="bullet"/>
      <w:lvlText w:val="o"/>
      <w:lvlJc w:val="left"/>
      <w:pPr>
        <w:ind w:left="1077" w:hanging="357"/>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772B0B6">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AC502C18">
      <w:start w:val="1"/>
      <w:numFmt w:val="bullet"/>
      <w:lvlText w:val="•"/>
      <w:lvlJc w:val="left"/>
      <w:pPr>
        <w:ind w:left="2517" w:hanging="357"/>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688B3B2">
      <w:start w:val="1"/>
      <w:numFmt w:val="bullet"/>
      <w:lvlText w:val="o"/>
      <w:lvlJc w:val="left"/>
      <w:pPr>
        <w:ind w:left="3237" w:hanging="357"/>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4E80F248">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40B01928">
      <w:start w:val="1"/>
      <w:numFmt w:val="bullet"/>
      <w:lvlText w:val="•"/>
      <w:lvlJc w:val="left"/>
      <w:pPr>
        <w:ind w:left="4677" w:hanging="357"/>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8FFC39B4">
      <w:start w:val="1"/>
      <w:numFmt w:val="bullet"/>
      <w:lvlText w:val="o"/>
      <w:lvlJc w:val="left"/>
      <w:pPr>
        <w:ind w:left="5397" w:hanging="357"/>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AD0B9D8">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2DE329AB"/>
    <w:multiLevelType w:val="hybridMultilevel"/>
    <w:tmpl w:val="46161E48"/>
    <w:lvl w:ilvl="0" w:tplc="E8942B6A">
      <w:start w:val="1"/>
      <w:numFmt w:val="bullet"/>
      <w:lvlText w:val=""/>
      <w:lvlJc w:val="left"/>
      <w:pPr>
        <w:tabs>
          <w:tab w:val="num" w:pos="720"/>
        </w:tabs>
        <w:ind w:left="720" w:hanging="360"/>
      </w:pPr>
      <w:rPr>
        <w:rFonts w:ascii="Symbol" w:eastAsia="Times New Roman" w:hAnsi="Symbol" w:cs="Tahoma"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FA20F6B"/>
    <w:multiLevelType w:val="hybridMultilevel"/>
    <w:tmpl w:val="64824E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2785671"/>
    <w:multiLevelType w:val="hybridMultilevel"/>
    <w:tmpl w:val="7B62E2F2"/>
    <w:lvl w:ilvl="0" w:tplc="A704C4B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ED53B4F"/>
    <w:multiLevelType w:val="hybridMultilevel"/>
    <w:tmpl w:val="118206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5017453"/>
    <w:multiLevelType w:val="hybridMultilevel"/>
    <w:tmpl w:val="EC9E03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65F773E"/>
    <w:multiLevelType w:val="multilevel"/>
    <w:tmpl w:val="B478D3D8"/>
    <w:lvl w:ilvl="0">
      <w:numFmt w:val="bullet"/>
      <w:lvlText w:val=""/>
      <w:lvlJc w:val="left"/>
      <w:pPr>
        <w:ind w:left="720" w:hanging="360"/>
      </w:pPr>
      <w:rPr>
        <w:rFonts w:ascii="Symbol" w:eastAsia="Calibri"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6C00829"/>
    <w:multiLevelType w:val="multilevel"/>
    <w:tmpl w:val="8DC2B7B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8" w15:restartNumberingAfterBreak="0">
    <w:nsid w:val="47D57DD8"/>
    <w:multiLevelType w:val="hybridMultilevel"/>
    <w:tmpl w:val="1B04CD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9092F7B"/>
    <w:multiLevelType w:val="hybridMultilevel"/>
    <w:tmpl w:val="9DE2813A"/>
    <w:lvl w:ilvl="0" w:tplc="E8942B6A">
      <w:start w:val="1"/>
      <w:numFmt w:val="bullet"/>
      <w:lvlText w:val=""/>
      <w:lvlJc w:val="left"/>
      <w:pPr>
        <w:ind w:left="887" w:hanging="360"/>
      </w:pPr>
      <w:rPr>
        <w:rFonts w:ascii="Symbol" w:eastAsia="Times New Roman" w:hAnsi="Symbol" w:cs="Tahoma" w:hint="default"/>
        <w:b/>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0" w15:restartNumberingAfterBreak="0">
    <w:nsid w:val="5E4A7E79"/>
    <w:multiLevelType w:val="hybridMultilevel"/>
    <w:tmpl w:val="62D636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8F26021"/>
    <w:multiLevelType w:val="multilevel"/>
    <w:tmpl w:val="3BACBE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9CE47F6"/>
    <w:multiLevelType w:val="multilevel"/>
    <w:tmpl w:val="B4303E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12B606C"/>
    <w:multiLevelType w:val="hybridMultilevel"/>
    <w:tmpl w:val="B1ACA3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2"/>
  </w:num>
  <w:num w:numId="7">
    <w:abstractNumId w:val="5"/>
  </w:num>
  <w:num w:numId="8">
    <w:abstractNumId w:val="23"/>
  </w:num>
  <w:num w:numId="9">
    <w:abstractNumId w:val="11"/>
  </w:num>
  <w:num w:numId="10">
    <w:abstractNumId w:val="12"/>
  </w:num>
  <w:num w:numId="11">
    <w:abstractNumId w:val="8"/>
  </w:num>
  <w:num w:numId="12">
    <w:abstractNumId w:val="19"/>
  </w:num>
  <w:num w:numId="13">
    <w:abstractNumId w:val="14"/>
  </w:num>
  <w:num w:numId="14">
    <w:abstractNumId w:val="0"/>
  </w:num>
  <w:num w:numId="15">
    <w:abstractNumId w:val="2"/>
  </w:num>
  <w:num w:numId="16">
    <w:abstractNumId w:val="1"/>
  </w:num>
  <w:num w:numId="17">
    <w:abstractNumId w:val="10"/>
  </w:num>
  <w:num w:numId="18">
    <w:abstractNumId w:val="3"/>
  </w:num>
  <w:num w:numId="19">
    <w:abstractNumId w:val="13"/>
  </w:num>
  <w:num w:numId="20">
    <w:abstractNumId w:val="18"/>
  </w:num>
  <w:num w:numId="21">
    <w:abstractNumId w:val="20"/>
  </w:num>
  <w:num w:numId="22">
    <w:abstractNumId w:val="15"/>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94"/>
    <w:rsid w:val="00024238"/>
    <w:rsid w:val="000303C1"/>
    <w:rsid w:val="0008696A"/>
    <w:rsid w:val="00141388"/>
    <w:rsid w:val="001761B9"/>
    <w:rsid w:val="002B20B5"/>
    <w:rsid w:val="00344986"/>
    <w:rsid w:val="00357031"/>
    <w:rsid w:val="003623C5"/>
    <w:rsid w:val="003C7510"/>
    <w:rsid w:val="00476C56"/>
    <w:rsid w:val="004B48C2"/>
    <w:rsid w:val="00554CAD"/>
    <w:rsid w:val="00565B7B"/>
    <w:rsid w:val="005B067E"/>
    <w:rsid w:val="005F3002"/>
    <w:rsid w:val="00612121"/>
    <w:rsid w:val="006A400E"/>
    <w:rsid w:val="007108CB"/>
    <w:rsid w:val="00776F1D"/>
    <w:rsid w:val="007A2B44"/>
    <w:rsid w:val="007A7C78"/>
    <w:rsid w:val="007E5517"/>
    <w:rsid w:val="007F15FE"/>
    <w:rsid w:val="008720A2"/>
    <w:rsid w:val="008862A9"/>
    <w:rsid w:val="008921A4"/>
    <w:rsid w:val="008D0D94"/>
    <w:rsid w:val="0097587F"/>
    <w:rsid w:val="0098091C"/>
    <w:rsid w:val="009E3BFD"/>
    <w:rsid w:val="00A0412A"/>
    <w:rsid w:val="00A52980"/>
    <w:rsid w:val="00AB1C40"/>
    <w:rsid w:val="00AB688E"/>
    <w:rsid w:val="00AF2901"/>
    <w:rsid w:val="00B81A3B"/>
    <w:rsid w:val="00BD0F76"/>
    <w:rsid w:val="00BE5C24"/>
    <w:rsid w:val="00C4269A"/>
    <w:rsid w:val="00DD0F56"/>
    <w:rsid w:val="00DD2126"/>
    <w:rsid w:val="00E8692C"/>
    <w:rsid w:val="00EA421D"/>
    <w:rsid w:val="00F45E35"/>
    <w:rsid w:val="00F67C65"/>
    <w:rsid w:val="00F90E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251B0"/>
  <w15:chartTrackingRefBased/>
  <w15:docId w15:val="{F8F093C3-6BF9-45F6-AEB0-80EA1834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688E"/>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uiPriority w:val="9"/>
    <w:qFormat/>
    <w:rsid w:val="00AB1C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autoRedefine/>
    <w:uiPriority w:val="9"/>
    <w:unhideWhenUsed/>
    <w:qFormat/>
    <w:rsid w:val="007108CB"/>
    <w:pPr>
      <w:keepNext/>
      <w:keepLines/>
      <w:spacing w:before="240" w:after="120"/>
      <w:ind w:left="360" w:hanging="360"/>
      <w:jc w:val="both"/>
      <w:outlineLvl w:val="1"/>
    </w:pPr>
    <w:rPr>
      <w:rFonts w:ascii="Gill Sans MT" w:eastAsiaTheme="majorEastAsia" w:hAnsi="Gill Sans MT" w:cstheme="majorBidi"/>
      <w:color w:val="404040" w:themeColor="text1" w:themeTint="BF"/>
      <w:sz w:val="24"/>
      <w:szCs w:val="24"/>
      <w:lang w:val="nl-BE" w:eastAsia="en-US"/>
    </w:rPr>
  </w:style>
  <w:style w:type="paragraph" w:styleId="Kop3">
    <w:name w:val="heading 3"/>
    <w:basedOn w:val="Standaard"/>
    <w:next w:val="Standaard"/>
    <w:link w:val="Kop3Char"/>
    <w:uiPriority w:val="9"/>
    <w:unhideWhenUsed/>
    <w:qFormat/>
    <w:rsid w:val="00AB688E"/>
    <w:pPr>
      <w:keepNext/>
      <w:keepLines/>
      <w:spacing w:before="40"/>
      <w:jc w:val="both"/>
      <w:outlineLvl w:val="2"/>
    </w:pPr>
    <w:rPr>
      <w:rFonts w:ascii="Gill Sans MT" w:eastAsiaTheme="majorEastAsia" w:hAnsi="Gill Sans MT" w:cstheme="majorBidi"/>
      <w:color w:val="44546A" w:themeColor="text2"/>
      <w:sz w:val="24"/>
      <w:szCs w:val="24"/>
      <w:lang w:eastAsia="en-US"/>
    </w:rPr>
  </w:style>
  <w:style w:type="paragraph" w:styleId="Kop4">
    <w:name w:val="heading 4"/>
    <w:basedOn w:val="Standaard"/>
    <w:next w:val="Standaard"/>
    <w:link w:val="Kop4Char"/>
    <w:uiPriority w:val="9"/>
    <w:unhideWhenUsed/>
    <w:qFormat/>
    <w:rsid w:val="00AB688E"/>
    <w:pPr>
      <w:keepNext/>
      <w:keepLines/>
      <w:spacing w:before="120" w:after="120" w:line="264" w:lineRule="auto"/>
      <w:jc w:val="both"/>
      <w:outlineLvl w:val="3"/>
    </w:pPr>
    <w:rPr>
      <w:rFonts w:ascii="Gill Sans MT" w:eastAsiaTheme="majorEastAsia" w:hAnsi="Gill Sans MT" w:cstheme="majorBidi"/>
      <w: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0D94"/>
    <w:rPr>
      <w:color w:val="0563C1" w:themeColor="hyperlink"/>
      <w:u w:val="single"/>
    </w:rPr>
  </w:style>
  <w:style w:type="paragraph" w:styleId="Koptekst">
    <w:name w:val="header"/>
    <w:basedOn w:val="Standaard"/>
    <w:link w:val="KoptekstChar"/>
    <w:uiPriority w:val="99"/>
    <w:unhideWhenUsed/>
    <w:rsid w:val="00357031"/>
    <w:pPr>
      <w:tabs>
        <w:tab w:val="center" w:pos="4536"/>
        <w:tab w:val="right" w:pos="9072"/>
      </w:tabs>
    </w:pPr>
  </w:style>
  <w:style w:type="character" w:customStyle="1" w:styleId="KoptekstChar">
    <w:name w:val="Koptekst Char"/>
    <w:basedOn w:val="Standaardalinea-lettertype"/>
    <w:link w:val="Koptekst"/>
    <w:uiPriority w:val="99"/>
    <w:rsid w:val="00357031"/>
  </w:style>
  <w:style w:type="paragraph" w:styleId="Voettekst">
    <w:name w:val="footer"/>
    <w:basedOn w:val="Standaard"/>
    <w:link w:val="VoettekstChar"/>
    <w:uiPriority w:val="99"/>
    <w:unhideWhenUsed/>
    <w:rsid w:val="00357031"/>
    <w:pPr>
      <w:tabs>
        <w:tab w:val="center" w:pos="4536"/>
        <w:tab w:val="right" w:pos="9072"/>
      </w:tabs>
    </w:pPr>
  </w:style>
  <w:style w:type="character" w:customStyle="1" w:styleId="VoettekstChar">
    <w:name w:val="Voettekst Char"/>
    <w:basedOn w:val="Standaardalinea-lettertype"/>
    <w:link w:val="Voettekst"/>
    <w:uiPriority w:val="99"/>
    <w:rsid w:val="00357031"/>
  </w:style>
  <w:style w:type="paragraph" w:customStyle="1" w:styleId="Standard">
    <w:name w:val="Standard"/>
    <w:rsid w:val="00476C56"/>
    <w:pPr>
      <w:widowControl w:val="0"/>
      <w:suppressAutoHyphens/>
      <w:autoSpaceDN w:val="0"/>
      <w:spacing w:line="240" w:lineRule="auto"/>
    </w:pPr>
    <w:rPr>
      <w:rFonts w:ascii="Calibri" w:eastAsia="Calibri" w:hAnsi="Calibri" w:cs="Calibri"/>
      <w:color w:val="000000"/>
      <w:kern w:val="3"/>
      <w:lang w:val="nl-NL" w:eastAsia="zh-CN" w:bidi="hi-IN"/>
    </w:rPr>
  </w:style>
  <w:style w:type="paragraph" w:customStyle="1" w:styleId="Default">
    <w:name w:val="Default"/>
    <w:rsid w:val="00476C56"/>
    <w:pPr>
      <w:pBdr>
        <w:top w:val="single" w:sz="2" w:space="31" w:color="FFFFFF" w:shadow="1"/>
        <w:left w:val="single" w:sz="2" w:space="31" w:color="FFFFFF" w:shadow="1"/>
        <w:bottom w:val="single" w:sz="2" w:space="31" w:color="FFFFFF" w:shadow="1"/>
        <w:right w:val="single" w:sz="2" w:space="31" w:color="FFFFFF" w:shadow="1"/>
      </w:pBdr>
      <w:autoSpaceDN w:val="0"/>
      <w:spacing w:after="0" w:line="240" w:lineRule="auto"/>
    </w:pPr>
    <w:rPr>
      <w:rFonts w:ascii="Helvetica" w:eastAsia="Helvetica" w:hAnsi="Helvetica" w:cs="Helvetica"/>
      <w:color w:val="000000"/>
      <w:lang w:val="nl-NL" w:eastAsia="nl-NL"/>
    </w:rPr>
  </w:style>
  <w:style w:type="character" w:customStyle="1" w:styleId="Kop2Char">
    <w:name w:val="Kop 2 Char"/>
    <w:basedOn w:val="Standaardalinea-lettertype"/>
    <w:link w:val="Kop2"/>
    <w:uiPriority w:val="9"/>
    <w:rsid w:val="007108CB"/>
    <w:rPr>
      <w:rFonts w:ascii="Gill Sans MT" w:eastAsiaTheme="majorEastAsia" w:hAnsi="Gill Sans MT" w:cstheme="majorBidi"/>
      <w:color w:val="404040" w:themeColor="text1" w:themeTint="BF"/>
      <w:sz w:val="24"/>
      <w:szCs w:val="24"/>
    </w:rPr>
  </w:style>
  <w:style w:type="character" w:customStyle="1" w:styleId="Kop3Char">
    <w:name w:val="Kop 3 Char"/>
    <w:basedOn w:val="Standaardalinea-lettertype"/>
    <w:link w:val="Kop3"/>
    <w:uiPriority w:val="9"/>
    <w:rsid w:val="00AB688E"/>
    <w:rPr>
      <w:rFonts w:ascii="Gill Sans MT" w:eastAsiaTheme="majorEastAsia" w:hAnsi="Gill Sans MT" w:cstheme="majorBidi"/>
      <w:color w:val="44546A" w:themeColor="text2"/>
      <w:sz w:val="24"/>
      <w:szCs w:val="24"/>
      <w:lang w:val="nl-NL"/>
    </w:rPr>
  </w:style>
  <w:style w:type="character" w:customStyle="1" w:styleId="Kop4Char">
    <w:name w:val="Kop 4 Char"/>
    <w:basedOn w:val="Standaardalinea-lettertype"/>
    <w:link w:val="Kop4"/>
    <w:uiPriority w:val="9"/>
    <w:rsid w:val="00AB688E"/>
    <w:rPr>
      <w:rFonts w:ascii="Gill Sans MT" w:eastAsiaTheme="majorEastAsia" w:hAnsi="Gill Sans MT" w:cstheme="majorBidi"/>
      <w:i/>
      <w:lang w:val="nl-NL"/>
    </w:rPr>
  </w:style>
  <w:style w:type="paragraph" w:styleId="Lijstalinea">
    <w:name w:val="List Paragraph"/>
    <w:basedOn w:val="Standaard"/>
    <w:uiPriority w:val="34"/>
    <w:qFormat/>
    <w:rsid w:val="00AB688E"/>
    <w:pPr>
      <w:spacing w:after="200"/>
      <w:ind w:left="720"/>
      <w:contextualSpacing/>
    </w:pPr>
    <w:rPr>
      <w:rFonts w:ascii="Calibri" w:eastAsia="Calibri" w:hAnsi="Calibri"/>
      <w:sz w:val="22"/>
      <w:szCs w:val="22"/>
      <w:lang w:val="nl-BE" w:eastAsia="en-US"/>
    </w:rPr>
  </w:style>
  <w:style w:type="character" w:customStyle="1" w:styleId="Geen">
    <w:name w:val="Geen"/>
    <w:rsid w:val="00AB688E"/>
  </w:style>
  <w:style w:type="character" w:styleId="Verwijzingopmerking">
    <w:name w:val="annotation reference"/>
    <w:basedOn w:val="Standaardalinea-lettertype"/>
    <w:uiPriority w:val="99"/>
    <w:semiHidden/>
    <w:unhideWhenUsed/>
    <w:rsid w:val="00AB688E"/>
    <w:rPr>
      <w:sz w:val="16"/>
      <w:szCs w:val="16"/>
    </w:rPr>
  </w:style>
  <w:style w:type="paragraph" w:styleId="Tekstopmerking">
    <w:name w:val="annotation text"/>
    <w:basedOn w:val="Standaard"/>
    <w:link w:val="TekstopmerkingChar"/>
    <w:uiPriority w:val="99"/>
    <w:semiHidden/>
    <w:unhideWhenUsed/>
    <w:rsid w:val="00AB688E"/>
  </w:style>
  <w:style w:type="character" w:customStyle="1" w:styleId="TekstopmerkingChar">
    <w:name w:val="Tekst opmerking Char"/>
    <w:basedOn w:val="Standaardalinea-lettertype"/>
    <w:link w:val="Tekstopmerking"/>
    <w:uiPriority w:val="99"/>
    <w:semiHidden/>
    <w:rsid w:val="00AB688E"/>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rsid w:val="00AB688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688E"/>
    <w:rPr>
      <w:rFonts w:ascii="Segoe UI" w:eastAsia="Times New Roman" w:hAnsi="Segoe UI" w:cs="Segoe UI"/>
      <w:sz w:val="18"/>
      <w:szCs w:val="18"/>
      <w:lang w:val="nl-NL" w:eastAsia="nl-NL"/>
    </w:rPr>
  </w:style>
  <w:style w:type="character" w:customStyle="1" w:styleId="Kop1Char">
    <w:name w:val="Kop 1 Char"/>
    <w:basedOn w:val="Standaardalinea-lettertype"/>
    <w:link w:val="Kop1"/>
    <w:uiPriority w:val="9"/>
    <w:rsid w:val="00AB1C40"/>
    <w:rPr>
      <w:rFonts w:asciiTheme="majorHAnsi" w:eastAsiaTheme="majorEastAsia" w:hAnsiTheme="majorHAnsi" w:cstheme="majorBidi"/>
      <w:color w:val="2E74B5" w:themeColor="accent1" w:themeShade="BF"/>
      <w:sz w:val="32"/>
      <w:szCs w:val="32"/>
      <w:lang w:val="nl-NL" w:eastAsia="nl-NL"/>
    </w:rPr>
  </w:style>
  <w:style w:type="paragraph" w:customStyle="1" w:styleId="Basisalinea">
    <w:name w:val="[Basisalinea]"/>
    <w:basedOn w:val="Standaard"/>
    <w:link w:val="BasisalineaChar"/>
    <w:rsid w:val="00BD0F76"/>
    <w:pPr>
      <w:autoSpaceDE w:val="0"/>
      <w:autoSpaceDN w:val="0"/>
      <w:adjustRightInd w:val="0"/>
      <w:spacing w:line="288" w:lineRule="auto"/>
      <w:textAlignment w:val="center"/>
    </w:pPr>
    <w:rPr>
      <w:color w:val="000000"/>
      <w:sz w:val="24"/>
      <w:szCs w:val="24"/>
      <w:lang w:val="en-GB"/>
    </w:rPr>
  </w:style>
  <w:style w:type="character" w:customStyle="1" w:styleId="BasisalineaChar">
    <w:name w:val="[Basisalinea] Char"/>
    <w:basedOn w:val="Standaardalinea-lettertype"/>
    <w:link w:val="Basisalinea"/>
    <w:rsid w:val="00BD0F76"/>
    <w:rPr>
      <w:rFonts w:ascii="Times New Roman" w:eastAsia="Times New Roman" w:hAnsi="Times New Roman" w:cs="Times New Roman"/>
      <w:color w:val="000000"/>
      <w:sz w:val="24"/>
      <w:szCs w:val="24"/>
      <w:lang w:val="en-GB" w:eastAsia="nl-NL"/>
    </w:rPr>
  </w:style>
  <w:style w:type="paragraph" w:styleId="Onderwerpvanopmerking">
    <w:name w:val="annotation subject"/>
    <w:basedOn w:val="Tekstopmerking"/>
    <w:next w:val="Tekstopmerking"/>
    <w:link w:val="OnderwerpvanopmerkingChar"/>
    <w:uiPriority w:val="99"/>
    <w:semiHidden/>
    <w:unhideWhenUsed/>
    <w:rsid w:val="007E5517"/>
    <w:rPr>
      <w:b/>
      <w:bCs/>
    </w:rPr>
  </w:style>
  <w:style w:type="character" w:customStyle="1" w:styleId="OnderwerpvanopmerkingChar">
    <w:name w:val="Onderwerp van opmerking Char"/>
    <w:basedOn w:val="TekstopmerkingChar"/>
    <w:link w:val="Onderwerpvanopmerking"/>
    <w:uiPriority w:val="99"/>
    <w:semiHidden/>
    <w:rsid w:val="007E5517"/>
    <w:rPr>
      <w:rFonts w:ascii="Times New Roman" w:eastAsia="Times New Roman" w:hAnsi="Times New Roman" w:cs="Times New Roman"/>
      <w:b/>
      <w:bCs/>
      <w:sz w:val="20"/>
      <w:szCs w:val="20"/>
      <w:lang w:val="nl-NL" w:eastAsia="nl-NL"/>
    </w:rPr>
  </w:style>
  <w:style w:type="character" w:customStyle="1" w:styleId="fontstyle01">
    <w:name w:val="fontstyle01"/>
    <w:basedOn w:val="Standaardalinea-lettertype"/>
    <w:rsid w:val="00B81A3B"/>
    <w:rPr>
      <w:rFonts w:ascii="GillSansMT-Bold" w:hAnsi="GillSansMT-Bold" w:hint="default"/>
      <w:b/>
      <w:bCs/>
      <w:i w:val="0"/>
      <w:iCs w:val="0"/>
      <w:color w:val="000000"/>
      <w:sz w:val="20"/>
      <w:szCs w:val="20"/>
    </w:rPr>
  </w:style>
  <w:style w:type="character" w:styleId="GevolgdeHyperlink">
    <w:name w:val="FollowedHyperlink"/>
    <w:basedOn w:val="Standaardalinea-lettertype"/>
    <w:uiPriority w:val="99"/>
    <w:semiHidden/>
    <w:unhideWhenUsed/>
    <w:rsid w:val="005B06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ia.peeters@cawbrussel.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eerle.maes@cawbrussel.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eerle.maes@cawbrussel.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546</Words>
  <Characters>3003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CAW Brussel</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Eeckelaers</dc:creator>
  <cp:keywords/>
  <dc:description/>
  <cp:lastModifiedBy>Annalisa Gadaleta</cp:lastModifiedBy>
  <cp:revision>3</cp:revision>
  <cp:lastPrinted>2021-09-20T14:28:00Z</cp:lastPrinted>
  <dcterms:created xsi:type="dcterms:W3CDTF">2022-05-09T18:28:00Z</dcterms:created>
  <dcterms:modified xsi:type="dcterms:W3CDTF">2022-05-10T09:39:00Z</dcterms:modified>
</cp:coreProperties>
</file>