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139" w:type="dxa"/>
        <w:tblInd w:w="-72" w:type="dxa"/>
        <w:tblLook w:val="01E0" w:firstRow="1" w:lastRow="1" w:firstColumn="1" w:lastColumn="1" w:noHBand="0" w:noVBand="0"/>
      </w:tblPr>
      <w:tblGrid>
        <w:gridCol w:w="7014"/>
        <w:gridCol w:w="2124"/>
      </w:tblGrid>
      <w:tr w:rsidR="00FF1E71">
        <w:trPr>
          <w:trHeight w:val="359"/>
        </w:trPr>
        <w:tc>
          <w:tcPr>
            <w:tcW w:w="70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F1E71" w:rsidRDefault="00434F90">
            <w:pPr>
              <w:jc w:val="center"/>
            </w:pPr>
            <w:bookmarkStart w:id="0" w:name="_GoBack"/>
            <w:bookmarkEnd w:id="0"/>
            <w:proofErr w:type="spellStart"/>
            <w:r>
              <w:rPr>
                <w:b/>
                <w:color w:val="3E4B29"/>
                <w:sz w:val="36"/>
                <w:szCs w:val="36"/>
              </w:rPr>
              <w:t>Assitent</w:t>
            </w:r>
            <w:proofErr w:type="spellEnd"/>
            <w:r>
              <w:rPr>
                <w:b/>
                <w:color w:val="3E4B29"/>
                <w:sz w:val="36"/>
                <w:szCs w:val="36"/>
              </w:rPr>
              <w:t xml:space="preserve"> Teamcoördinator -18</w:t>
            </w:r>
          </w:p>
        </w:tc>
        <w:tc>
          <w:tcPr>
            <w:tcW w:w="21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jc w:val="center"/>
              <w:rPr>
                <w:rFonts w:asciiTheme="majorHAnsi" w:hAnsiTheme="majorHAnsi" w:cstheme="majorHAnsi"/>
                <w:color w:val="BD0172"/>
                <w:sz w:val="22"/>
                <w:szCs w:val="22"/>
              </w:rPr>
            </w:pPr>
            <w:r>
              <w:rPr>
                <w:noProof/>
                <w:lang w:eastAsia="nl-BE"/>
              </w:rPr>
              <w:drawing>
                <wp:inline distT="0" distB="0" distL="0" distR="0">
                  <wp:extent cx="1047750" cy="556895"/>
                  <wp:effectExtent l="0" t="0" r="0" b="0"/>
                  <wp:docPr id="1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t="-172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1E71" w:rsidRDefault="00FF1E71"/>
    <w:p w:rsidR="00FF1E71" w:rsidRDefault="00434F90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 w:rsidR="00FF1E71" w:rsidRDefault="00FF1E71"/>
    <w:tbl>
      <w:tblPr>
        <w:tblW w:w="9134" w:type="dxa"/>
        <w:tblInd w:w="-72" w:type="dxa"/>
        <w:tblLook w:val="01E0" w:firstRow="1" w:lastRow="1" w:firstColumn="1" w:lastColumn="1" w:noHBand="0" w:noVBand="0"/>
      </w:tblPr>
      <w:tblGrid>
        <w:gridCol w:w="2265"/>
        <w:gridCol w:w="2302"/>
        <w:gridCol w:w="4566"/>
      </w:tblGrid>
      <w:tr w:rsidR="00FF1E71"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FF1E71" w:rsidRDefault="00434F90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FF1E71" w:rsidRDefault="00434F90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r>
              <w:rPr>
                <w:rFonts w:cs="Arial"/>
              </w:rPr>
              <w:t>Deelwerking/project: Crisisteam-18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r>
              <w:rPr>
                <w:rFonts w:ascii="Wingdings" w:eastAsia="Wingdings" w:hAnsi="Wingdings" w:cs="Wingdings"/>
              </w:rPr>
              <w:t></w:t>
            </w:r>
            <w:r>
              <w:rPr>
                <w:rFonts w:cs="Arial"/>
              </w:rPr>
              <w:t xml:space="preserve"> Medewerker 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  <w:t xml:space="preserve">Leidinggevende </w:t>
            </w:r>
            <w:r>
              <w:rPr>
                <w:rFonts w:cs="Arial"/>
              </w:rPr>
              <w:tab/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r>
              <w:t>Teamcoördinator</w:t>
            </w:r>
          </w:p>
        </w:tc>
      </w:tr>
    </w:tbl>
    <w:p w:rsidR="00FF1E71" w:rsidRDefault="00FF1E71"/>
    <w:tbl>
      <w:tblPr>
        <w:tblW w:w="9134" w:type="dxa"/>
        <w:tblInd w:w="-72" w:type="dxa"/>
        <w:tblLook w:val="01E0" w:firstRow="1" w:lastRow="1" w:firstColumn="1" w:lastColumn="1" w:noHBand="0" w:noVBand="0"/>
      </w:tblPr>
      <w:tblGrid>
        <w:gridCol w:w="2265"/>
        <w:gridCol w:w="1911"/>
        <w:gridCol w:w="4957"/>
      </w:tblGrid>
      <w:tr w:rsidR="00FF1E71">
        <w:tc>
          <w:tcPr>
            <w:tcW w:w="41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FF1E71" w:rsidRDefault="00434F9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</w:r>
            <w:r>
              <w:rPr>
                <w:b/>
                <w:color w:val="FFFFFF" w:themeColor="background1"/>
              </w:rPr>
              <w:tab/>
            </w:r>
            <w:r>
              <w:rPr>
                <w:b/>
                <w:color w:val="FFFFFF" w:themeColor="background1"/>
              </w:rPr>
              <w:tab/>
            </w:r>
          </w:p>
        </w:tc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FF1E71" w:rsidRDefault="00434F90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Dagelijkse werking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jc w:val="both"/>
            </w:pPr>
            <w:r>
              <w:rPr>
                <w:i/>
              </w:rPr>
              <w:t>Opvolgen van reilen en zeilen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Is eerste aanspreekpunt bij alle dagdagelijkse beslommeringen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Volgt aanwezigheden en afwezigheden op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Bewaakt de gemaakte</w:t>
            </w:r>
            <w:r>
              <w:t xml:space="preserve"> afspraken in team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Inhoudelijke werking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jc w:val="both"/>
              <w:rPr>
                <w:i/>
              </w:rPr>
            </w:pPr>
            <w:r>
              <w:rPr>
                <w:i/>
              </w:rPr>
              <w:t>Opvolgen van de kwaliteit van de hulpverlening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Monitort de instroom van cliënten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Bewaakt de caseload en houdt overzicht op het aantal begeleidingen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Deelname cliëntbesprekingen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Stuurt begeleidingen bij in functie van</w:t>
            </w:r>
            <w:r>
              <w:t xml:space="preserve"> opgestelde doelstellingen en methodiek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Inventariseert noden (opleiding/ondersteuning/…) van de teamleden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i/>
              </w:rPr>
            </w:pPr>
            <w:r>
              <w:rPr>
                <w:i/>
              </w:rPr>
              <w:t>Samenwerken met externe actoren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 xml:space="preserve">Gaat samenwerkingsverbanden aan met externen en onderhoudt deze 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Vertegenwoordigt de organisatie</w:t>
            </w:r>
            <w:r>
              <w:t xml:space="preserve"> op extern overleg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i/>
              </w:rPr>
            </w:pPr>
            <w:r>
              <w:rPr>
                <w:i/>
              </w:rPr>
              <w:t>Ontwikkelen van de eigen professionaliteit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Reflecteert over het eigen handelen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Ontwikkelt de eigen deskundigheid via opleiding, lectuur, …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Neemt actief deel aan het eigen ontwikkelingsgesprek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 xml:space="preserve">Werken in een </w:t>
            </w:r>
            <w:r>
              <w:rPr>
                <w:b/>
              </w:rPr>
              <w:t>team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jc w:val="both"/>
              <w:rPr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Werkt samen met collega’s en leidinggevende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 xml:space="preserve">Neemt actief deel aan het teamoverleg 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Deelt informatie en expertise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i/>
              </w:rPr>
            </w:pPr>
            <w:r>
              <w:rPr>
                <w:i/>
              </w:rPr>
              <w:t>Bijdragen aan de realisatie van de missie, vis</w:t>
            </w:r>
            <w:r>
              <w:rPr>
                <w:i/>
              </w:rPr>
              <w:t>ie en strategie van de organisatie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 xml:space="preserve">Is loyaal aan de missie, visie en doelstellingen van CAW Antwerpen 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Handelt volgens de procedures uit het kwaliteitshandboek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</w:pPr>
            <w:r>
              <w:t>Denkt mee over vernieuwing en verbetering</w:t>
            </w:r>
          </w:p>
        </w:tc>
      </w:tr>
    </w:tbl>
    <w:p w:rsidR="00FF1E71" w:rsidRDefault="00434F90">
      <w:pPr>
        <w:jc w:val="right"/>
      </w:pPr>
      <w:r>
        <w:br w:type="page"/>
      </w:r>
    </w:p>
    <w:p w:rsidR="00FF1E71" w:rsidRDefault="00434F90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 w:rsidR="00FF1E71" w:rsidRDefault="00FF1E71"/>
    <w:tbl>
      <w:tblPr>
        <w:tblW w:w="9134" w:type="dxa"/>
        <w:tblInd w:w="-72" w:type="dxa"/>
        <w:tblLook w:val="01E0" w:firstRow="1" w:lastRow="1" w:firstColumn="1" w:lastColumn="1" w:noHBand="0" w:noVBand="0"/>
      </w:tblPr>
      <w:tblGrid>
        <w:gridCol w:w="2265"/>
        <w:gridCol w:w="1770"/>
        <w:gridCol w:w="5098"/>
      </w:tblGrid>
      <w:tr w:rsidR="00FF1E71">
        <w:tc>
          <w:tcPr>
            <w:tcW w:w="403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FF1E71" w:rsidRDefault="00434F90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</w:r>
            <w:r>
              <w:rPr>
                <w:color w:val="FFFFFF" w:themeColor="background1"/>
              </w:rPr>
              <w:tab/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FF1E71" w:rsidRDefault="00434F90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bij het CAW?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92" w:type="dxa"/>
              <w:right w:w="102" w:type="dxa"/>
            </w:tcMar>
          </w:tcPr>
          <w:p w:rsidR="00FF1E71" w:rsidRDefault="00434F90">
            <w:pPr>
              <w:rPr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 w:rsidR="00FF1E71" w:rsidRDefault="00FF1E71">
            <w:pPr>
              <w:rPr>
                <w:rFonts w:cs="Arial"/>
                <w:i/>
              </w:rPr>
            </w:pP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pStyle w:val="Plattetek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Arial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 w:rsidR="00FF1E71" w:rsidRDefault="00FF1E71">
            <w:pPr>
              <w:rPr>
                <w:rFonts w:cs="Arial"/>
                <w:i/>
              </w:rPr>
            </w:pP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 w:rsidR="00FF1E71" w:rsidRDefault="00FF1E71">
            <w:pPr>
              <w:rPr>
                <w:rFonts w:cs="Arial"/>
                <w:b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Individuele verantwoordelijkheid tonen voor het eigen leerproces, de eigen </w:t>
            </w:r>
            <w:r>
              <w:rPr>
                <w:rFonts w:cs="Arial"/>
                <w:i/>
              </w:rPr>
              <w:t>resultaatsgebieden en deze van de organisatie.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92" w:type="dxa"/>
              <w:right w:w="102" w:type="dxa"/>
            </w:tcMar>
          </w:tcPr>
          <w:p w:rsidR="00FF1E71" w:rsidRDefault="00434F9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rFonts w:cs="Arial"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 w:rsidR="00FF1E71" w:rsidRDefault="00FF1E71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:rsidR="00FF1E71" w:rsidRDefault="00FF1E71">
      <w:pPr>
        <w:jc w:val="right"/>
        <w:rPr>
          <w:color w:val="808080"/>
          <w:sz w:val="16"/>
          <w:szCs w:val="16"/>
        </w:rPr>
      </w:pPr>
    </w:p>
    <w:p w:rsidR="00FF1E71" w:rsidRDefault="00FF1E71"/>
    <w:tbl>
      <w:tblPr>
        <w:tblW w:w="9139" w:type="dxa"/>
        <w:tblInd w:w="-72" w:type="dxa"/>
        <w:tblLook w:val="01E0" w:firstRow="1" w:lastRow="1" w:firstColumn="1" w:lastColumn="1" w:noHBand="0" w:noVBand="0"/>
      </w:tblPr>
      <w:tblGrid>
        <w:gridCol w:w="2265"/>
        <w:gridCol w:w="2055"/>
        <w:gridCol w:w="4818"/>
      </w:tblGrid>
      <w:tr w:rsidR="00FF1E71"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FF1E71" w:rsidRDefault="00434F90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FF1E71" w:rsidRDefault="00434F90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in deze functie ?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Aanbrengen van structuur </w:t>
            </w:r>
            <w:r>
              <w:rPr>
                <w:rFonts w:cs="Arial"/>
                <w:i/>
              </w:rPr>
              <w:t>in tijd, ruimte en prioriteit bij het aanpakken van situaties.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Cs/>
                <w:i/>
              </w:rPr>
            </w:pPr>
            <w:r>
              <w:rPr>
                <w:bCs/>
                <w:i/>
              </w:rPr>
              <w:t xml:space="preserve">Stimuleren en motiveren van anderen tot persoonlijke ontwikkeling. </w:t>
            </w:r>
          </w:p>
          <w:p w:rsidR="00FF1E71" w:rsidRDefault="00FF1E71">
            <w:pPr>
              <w:rPr>
                <w:bCs/>
                <w:i/>
              </w:rPr>
            </w:pP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Controleren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Cs/>
                <w:i/>
              </w:rPr>
            </w:pPr>
            <w:r>
              <w:rPr>
                <w:bCs/>
                <w:i/>
              </w:rPr>
              <w:t xml:space="preserve">Bewaken en op pijl houden van de prestaties van het team en de individuele medewerkers. Zorg dragen </w:t>
            </w:r>
            <w:r>
              <w:rPr>
                <w:bCs/>
                <w:i/>
              </w:rPr>
              <w:t>dat het werk effectief en efficiënt gebeurt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Samenwerking stimuleren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rFonts w:cs="Arial"/>
                <w:i/>
              </w:rPr>
            </w:pPr>
            <w:r>
              <w:rPr>
                <w:bCs/>
                <w:i/>
              </w:rPr>
              <w:t>Medewerkers in teamverband aan een gemeenschappelijk doel laten werken en hiertoe het kader scheppen.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Probleemoplossend vermogen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Problemen herkennen, zoeken naar mogelijke oorzaken en ef</w:t>
            </w:r>
            <w:r>
              <w:rPr>
                <w:rFonts w:cs="Arial"/>
                <w:i/>
              </w:rPr>
              <w:t>ficiënte oplossingen voorstellen en uitvoeren.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  <w:p w:rsidR="00FF1E71" w:rsidRDefault="00FF1E71">
            <w:pPr>
              <w:rPr>
                <w:bCs/>
                <w:i/>
              </w:rPr>
            </w:pPr>
          </w:p>
        </w:tc>
      </w:tr>
    </w:tbl>
    <w:p w:rsidR="00FF1E71" w:rsidRDefault="00FF1E71"/>
    <w:p w:rsidR="00FF1E71" w:rsidRDefault="00FF1E71"/>
    <w:tbl>
      <w:tblPr>
        <w:tblW w:w="9139" w:type="dxa"/>
        <w:tblInd w:w="-72" w:type="dxa"/>
        <w:tblLook w:val="01E0" w:firstRow="1" w:lastRow="1" w:firstColumn="1" w:lastColumn="1" w:noHBand="0" w:noVBand="0"/>
      </w:tblPr>
      <w:tblGrid>
        <w:gridCol w:w="2265"/>
        <w:gridCol w:w="1050"/>
        <w:gridCol w:w="5823"/>
      </w:tblGrid>
      <w:tr w:rsidR="00FF1E71">
        <w:tc>
          <w:tcPr>
            <w:tcW w:w="331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3D4F81"/>
          </w:tcPr>
          <w:p w:rsidR="00FF1E71" w:rsidRDefault="00434F90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FF1E71" w:rsidRDefault="00434F90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numPr>
                <w:ilvl w:val="0"/>
                <w:numId w:val="1"/>
              </w:numPr>
              <w:jc w:val="both"/>
              <w:rPr>
                <w:i/>
              </w:rPr>
            </w:pPr>
            <w:r>
              <w:rPr>
                <w:i/>
              </w:rPr>
              <w:t>Kennis en inzicht</w:t>
            </w:r>
            <w:r>
              <w:rPr>
                <w:i/>
              </w:rPr>
              <w:t xml:space="preserve"> in het welzijnswerk</w:t>
            </w:r>
          </w:p>
          <w:p w:rsidR="00FF1E71" w:rsidRDefault="00434F90">
            <w:pPr>
              <w:numPr>
                <w:ilvl w:val="0"/>
                <w:numId w:val="1"/>
              </w:numPr>
              <w:jc w:val="both"/>
              <w:rPr>
                <w:i/>
              </w:rPr>
            </w:pPr>
            <w:r>
              <w:rPr>
                <w:i/>
              </w:rPr>
              <w:t>Kennis en toepassing van competentiemanagement en coachend leidinggeven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Taal</w:t>
            </w:r>
          </w:p>
          <w:p w:rsidR="00FF1E71" w:rsidRDefault="00FF1E71">
            <w:pPr>
              <w:rPr>
                <w:b/>
              </w:rPr>
            </w:pP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Computer</w:t>
            </w:r>
          </w:p>
          <w:p w:rsidR="00FF1E71" w:rsidRDefault="00FF1E71">
            <w:pPr>
              <w:rPr>
                <w:b/>
              </w:rPr>
            </w:pP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 w:rsidR="00FF1E71" w:rsidRDefault="00FF1E71">
            <w:pPr>
              <w:rPr>
                <w:i/>
              </w:rPr>
            </w:pPr>
          </w:p>
        </w:tc>
      </w:tr>
      <w:tr w:rsidR="00FF1E71"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434F90">
            <w:pPr>
              <w:rPr>
                <w:i/>
              </w:rPr>
            </w:pPr>
            <w:r>
              <w:rPr>
                <w:i/>
              </w:rPr>
              <w:t>Niet specifiek</w:t>
            </w:r>
          </w:p>
          <w:p w:rsidR="00FF1E71" w:rsidRDefault="00FF1E71"/>
        </w:tc>
      </w:tr>
    </w:tbl>
    <w:p w:rsidR="00FF1E71" w:rsidRDefault="00FF1E71"/>
    <w:tbl>
      <w:tblPr>
        <w:tblStyle w:val="Tabelraster1"/>
        <w:tblW w:w="9209" w:type="dxa"/>
        <w:tblInd w:w="-147" w:type="dxa"/>
        <w:tblLook w:val="04A0" w:firstRow="1" w:lastRow="0" w:firstColumn="1" w:lastColumn="0" w:noHBand="0" w:noVBand="1"/>
      </w:tblPr>
      <w:tblGrid>
        <w:gridCol w:w="4675"/>
        <w:gridCol w:w="3"/>
        <w:gridCol w:w="4530"/>
      </w:tblGrid>
      <w:tr w:rsidR="00FF1E71">
        <w:tc>
          <w:tcPr>
            <w:tcW w:w="46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3D4F81"/>
          </w:tcPr>
          <w:p w:rsidR="00FF1E71" w:rsidRDefault="00434F90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3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3D4F81"/>
          </w:tcPr>
          <w:p w:rsidR="00FF1E71" w:rsidRDefault="00434F90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 w:rsidR="00FF1E71">
        <w:tc>
          <w:tcPr>
            <w:tcW w:w="467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FF1E71">
            <w:pPr>
              <w:jc w:val="both"/>
            </w:pPr>
          </w:p>
          <w:p w:rsidR="00FF1E71" w:rsidRDefault="00434F90">
            <w:pPr>
              <w:jc w:val="both"/>
            </w:pPr>
            <w:r>
              <w:t>DATUM:</w:t>
            </w:r>
          </w:p>
          <w:p w:rsidR="00FF1E71" w:rsidRDefault="00434F90">
            <w:pPr>
              <w:jc w:val="both"/>
            </w:pPr>
            <w:r>
              <w:t>VOOR AKKOORD:</w:t>
            </w:r>
          </w:p>
          <w:p w:rsidR="00FF1E71" w:rsidRDefault="00FF1E71">
            <w:pPr>
              <w:jc w:val="both"/>
            </w:pPr>
          </w:p>
          <w:p w:rsidR="00FF1E71" w:rsidRDefault="00FF1E71">
            <w:pPr>
              <w:jc w:val="both"/>
            </w:pPr>
          </w:p>
          <w:p w:rsidR="00FF1E71" w:rsidRDefault="00FF1E71">
            <w:pPr>
              <w:jc w:val="both"/>
            </w:pPr>
          </w:p>
          <w:p w:rsidR="00FF1E71" w:rsidRDefault="00434F90">
            <w:pPr>
              <w:jc w:val="both"/>
            </w:pPr>
            <w:r>
              <w:t>NAAM:</w:t>
            </w:r>
          </w:p>
          <w:p w:rsidR="00FF1E71" w:rsidRDefault="00FF1E71">
            <w:pPr>
              <w:jc w:val="both"/>
            </w:pPr>
          </w:p>
        </w:tc>
        <w:tc>
          <w:tcPr>
            <w:tcW w:w="4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F1E71" w:rsidRDefault="00FF1E71">
            <w:pPr>
              <w:jc w:val="both"/>
            </w:pPr>
          </w:p>
          <w:p w:rsidR="00FF1E71" w:rsidRDefault="00434F90">
            <w:pPr>
              <w:jc w:val="both"/>
            </w:pPr>
            <w:r>
              <w:t>DATUM:</w:t>
            </w:r>
          </w:p>
          <w:p w:rsidR="00FF1E71" w:rsidRDefault="00434F90">
            <w:pPr>
              <w:jc w:val="both"/>
            </w:pPr>
            <w:r>
              <w:t>VOOR AKKOORD:</w:t>
            </w:r>
          </w:p>
          <w:p w:rsidR="00FF1E71" w:rsidRDefault="00FF1E71">
            <w:pPr>
              <w:jc w:val="both"/>
            </w:pPr>
          </w:p>
          <w:p w:rsidR="00FF1E71" w:rsidRDefault="00FF1E71">
            <w:pPr>
              <w:jc w:val="both"/>
            </w:pPr>
          </w:p>
          <w:p w:rsidR="00FF1E71" w:rsidRDefault="00FF1E71">
            <w:pPr>
              <w:jc w:val="both"/>
            </w:pPr>
          </w:p>
          <w:p w:rsidR="00FF1E71" w:rsidRDefault="00434F90">
            <w:pPr>
              <w:jc w:val="both"/>
            </w:pPr>
            <w:r>
              <w:t>NAAM:</w:t>
            </w:r>
          </w:p>
        </w:tc>
      </w:tr>
    </w:tbl>
    <w:p w:rsidR="00FF1E71" w:rsidRDefault="00FF1E71"/>
    <w:sectPr w:rsidR="00FF1E71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77D52"/>
    <w:multiLevelType w:val="multilevel"/>
    <w:tmpl w:val="1638AF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144572"/>
    <w:multiLevelType w:val="multilevel"/>
    <w:tmpl w:val="B6660CCC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71"/>
    <w:rsid w:val="00434F90"/>
    <w:rsid w:val="00FF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B57CB4-5635-45B9-9771-84C1C4E9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lang w:val="nl-B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5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textheading32">
    <w:name w:val="textheading32"/>
    <w:basedOn w:val="Standaardalinea-lettertype"/>
    <w:qFormat/>
    <w:rsid w:val="0068457B"/>
  </w:style>
  <w:style w:type="character" w:customStyle="1" w:styleId="KoptekstChar">
    <w:name w:val="Koptekst Char"/>
    <w:basedOn w:val="Standaardalinea-lettertype"/>
    <w:link w:val="Koptekst"/>
    <w:uiPriority w:val="99"/>
    <w:qFormat/>
    <w:rsid w:val="002B487B"/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2B487B"/>
  </w:style>
  <w:style w:type="character" w:customStyle="1" w:styleId="PlattetekstChar">
    <w:name w:val="Platte tekst Char"/>
    <w:basedOn w:val="Standaardalinea-lettertype"/>
    <w:link w:val="Plattetekst"/>
    <w:qFormat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A2">
    <w:name w:val="A2"/>
    <w:qFormat/>
    <w:rsid w:val="00292273"/>
    <w:rPr>
      <w:rFonts w:cs="Gill Sans MT"/>
      <w:color w:val="000000"/>
      <w:sz w:val="20"/>
      <w:szCs w:val="20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EB5F1F"/>
    <w:rPr>
      <w:rFonts w:ascii="Segoe UI" w:hAnsi="Segoe UI" w:cs="Segoe UI"/>
      <w:sz w:val="18"/>
      <w:szCs w:val="18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Plattetekst">
    <w:name w:val="Body Text"/>
    <w:basedOn w:val="Standaard"/>
    <w:link w:val="PlattetekstChar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paragraph" w:styleId="Lijst">
    <w:name w:val="List"/>
    <w:basedOn w:val="Plattetekst"/>
    <w:rPr>
      <w:rFonts w:cs="Lohit Devanagari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Lohit Devanagari"/>
    </w:rPr>
  </w:style>
  <w:style w:type="paragraph" w:styleId="Geenafstand">
    <w:name w:val="No Spacing"/>
    <w:uiPriority w:val="1"/>
    <w:qFormat/>
    <w:rsid w:val="00E765CD"/>
  </w:style>
  <w:style w:type="paragraph" w:styleId="Lijstalinea">
    <w:name w:val="List Paragraph"/>
    <w:basedOn w:val="Standaard"/>
    <w:uiPriority w:val="34"/>
    <w:qFormat/>
    <w:rsid w:val="005B46E0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customStyle="1" w:styleId="Kop-envoettekst">
    <w:name w:val="Kop- en voettekst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2B487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unhideWhenUsed/>
    <w:rsid w:val="002B487B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EB5F1F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rsid w:val="00684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rsid w:val="00AF1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79202-BA98-4C61-B371-26B7294E3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A4058FBE.dotm</Template>
  <TotalTime>0</TotalTime>
  <Pages>1</Pages>
  <Words>569</Words>
  <Characters>3132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Desmet</dc:creator>
  <dc:description/>
  <cp:lastModifiedBy>Ingrid Kerremans</cp:lastModifiedBy>
  <cp:revision>2</cp:revision>
  <cp:lastPrinted>2019-05-03T11:13:00Z</cp:lastPrinted>
  <dcterms:created xsi:type="dcterms:W3CDTF">2021-07-19T13:00:00Z</dcterms:created>
  <dcterms:modified xsi:type="dcterms:W3CDTF">2021-07-19T13:00:00Z</dcterms:modified>
  <dc:language>nl-BE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